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980" w:rsidRPr="001B7DDA" w:rsidRDefault="002A786A" w:rsidP="001B7DDA">
      <w:pPr>
        <w:spacing w:after="0" w:line="240" w:lineRule="auto"/>
        <w:jc w:val="center"/>
        <w:rPr>
          <w:b/>
          <w:sz w:val="28"/>
          <w:szCs w:val="28"/>
        </w:rPr>
      </w:pPr>
      <w:r w:rsidRPr="001B7DDA">
        <w:rPr>
          <w:b/>
          <w:sz w:val="28"/>
          <w:szCs w:val="28"/>
        </w:rPr>
        <w:t>Registration</w:t>
      </w:r>
      <w:r w:rsidR="000C62DC" w:rsidRPr="001B7DDA">
        <w:rPr>
          <w:b/>
          <w:sz w:val="28"/>
          <w:szCs w:val="28"/>
        </w:rPr>
        <w:t xml:space="preserve"> Information Sheet</w:t>
      </w:r>
    </w:p>
    <w:p w:rsidR="002A786A" w:rsidRPr="001B7DDA" w:rsidRDefault="002A786A" w:rsidP="001B7DDA">
      <w:pPr>
        <w:spacing w:after="0" w:line="240" w:lineRule="auto"/>
        <w:jc w:val="center"/>
        <w:rPr>
          <w:b/>
        </w:rPr>
      </w:pPr>
      <w:r w:rsidRPr="001B7DDA">
        <w:rPr>
          <w:b/>
        </w:rPr>
        <w:t>Return</w:t>
      </w:r>
      <w:r w:rsidR="001B7DDA" w:rsidRPr="001B7DDA">
        <w:rPr>
          <w:b/>
        </w:rPr>
        <w:t xml:space="preserve"> by email</w:t>
      </w:r>
      <w:r w:rsidR="00D73576">
        <w:rPr>
          <w:b/>
        </w:rPr>
        <w:t xml:space="preserve"> 2 weeks before camp</w:t>
      </w:r>
      <w:r w:rsidRPr="001B7DDA">
        <w:rPr>
          <w:b/>
        </w:rPr>
        <w:t xml:space="preserve"> </w:t>
      </w:r>
      <w:r w:rsidR="00585054">
        <w:rPr>
          <w:b/>
        </w:rPr>
        <w:t xml:space="preserve">to </w:t>
      </w:r>
      <w:hyperlink r:id="rId7" w:history="1">
        <w:r w:rsidR="00585054" w:rsidRPr="000C2857">
          <w:rPr>
            <w:rStyle w:val="Hyperlink"/>
            <w:b/>
          </w:rPr>
          <w:t>info@sierrapinescamp.com</w:t>
        </w:r>
      </w:hyperlink>
      <w:r w:rsidRPr="001B7DDA">
        <w:rPr>
          <w:b/>
        </w:rPr>
        <w:t>!</w:t>
      </w:r>
    </w:p>
    <w:p w:rsidR="000C62DC" w:rsidRPr="001B7DDA" w:rsidRDefault="000C62DC" w:rsidP="000C62DC">
      <w:pPr>
        <w:spacing w:after="0" w:line="240" w:lineRule="auto"/>
        <w:rPr>
          <w:rFonts w:cstheme="minorHAnsi"/>
        </w:rPr>
      </w:pPr>
    </w:p>
    <w:tbl>
      <w:tblPr>
        <w:tblStyle w:val="TableGrid"/>
        <w:tblW w:w="0" w:type="auto"/>
        <w:jc w:val="center"/>
        <w:tblInd w:w="-126" w:type="dxa"/>
        <w:tblLook w:val="04A0" w:firstRow="1" w:lastRow="0" w:firstColumn="1" w:lastColumn="0" w:noHBand="0" w:noVBand="1"/>
      </w:tblPr>
      <w:tblGrid>
        <w:gridCol w:w="2907"/>
        <w:gridCol w:w="3807"/>
      </w:tblGrid>
      <w:tr w:rsidR="002A786A" w:rsidRPr="00205F45" w:rsidTr="00804475">
        <w:trPr>
          <w:jc w:val="center"/>
        </w:trPr>
        <w:tc>
          <w:tcPr>
            <w:tcW w:w="2907" w:type="dxa"/>
            <w:shd w:val="clear" w:color="auto" w:fill="EAF1DD" w:themeFill="accent3" w:themeFillTint="33"/>
          </w:tcPr>
          <w:p w:rsidR="002A786A" w:rsidRPr="00205F45" w:rsidRDefault="002A786A" w:rsidP="000C62DC">
            <w:pPr>
              <w:rPr>
                <w:rFonts w:cstheme="minorHAnsi"/>
                <w:sz w:val="20"/>
                <w:szCs w:val="20"/>
              </w:rPr>
            </w:pPr>
            <w:r w:rsidRPr="00205F45">
              <w:rPr>
                <w:rFonts w:cstheme="minorHAnsi"/>
                <w:sz w:val="20"/>
                <w:szCs w:val="20"/>
              </w:rPr>
              <w:t>Group Name</w:t>
            </w:r>
          </w:p>
        </w:tc>
        <w:tc>
          <w:tcPr>
            <w:tcW w:w="3807" w:type="dxa"/>
          </w:tcPr>
          <w:p w:rsidR="002A786A" w:rsidRPr="00205F45" w:rsidRDefault="002A786A" w:rsidP="000C62DC">
            <w:pPr>
              <w:rPr>
                <w:rFonts w:cstheme="minorHAnsi"/>
                <w:sz w:val="20"/>
                <w:szCs w:val="20"/>
              </w:rPr>
            </w:pPr>
          </w:p>
        </w:tc>
      </w:tr>
      <w:tr w:rsidR="002A786A" w:rsidRPr="00205F45" w:rsidTr="00804475">
        <w:trPr>
          <w:jc w:val="center"/>
        </w:trPr>
        <w:tc>
          <w:tcPr>
            <w:tcW w:w="2907" w:type="dxa"/>
            <w:shd w:val="clear" w:color="auto" w:fill="EAF1DD" w:themeFill="accent3" w:themeFillTint="33"/>
          </w:tcPr>
          <w:p w:rsidR="002A786A" w:rsidRPr="00205F45" w:rsidRDefault="002A786A" w:rsidP="000C62DC">
            <w:pPr>
              <w:rPr>
                <w:rFonts w:cstheme="minorHAnsi"/>
                <w:sz w:val="20"/>
                <w:szCs w:val="20"/>
              </w:rPr>
            </w:pPr>
            <w:r w:rsidRPr="00205F45">
              <w:rPr>
                <w:rFonts w:cstheme="minorHAnsi"/>
                <w:sz w:val="20"/>
                <w:szCs w:val="20"/>
              </w:rPr>
              <w:t>Contact Person</w:t>
            </w:r>
          </w:p>
        </w:tc>
        <w:tc>
          <w:tcPr>
            <w:tcW w:w="3807" w:type="dxa"/>
          </w:tcPr>
          <w:p w:rsidR="002A786A" w:rsidRPr="00205F45" w:rsidRDefault="002A786A" w:rsidP="000C62DC">
            <w:pPr>
              <w:rPr>
                <w:rFonts w:cstheme="minorHAnsi"/>
                <w:sz w:val="20"/>
                <w:szCs w:val="20"/>
              </w:rPr>
            </w:pPr>
          </w:p>
        </w:tc>
      </w:tr>
      <w:tr w:rsidR="002A786A" w:rsidRPr="00205F45" w:rsidTr="00804475">
        <w:trPr>
          <w:jc w:val="center"/>
        </w:trPr>
        <w:tc>
          <w:tcPr>
            <w:tcW w:w="2907" w:type="dxa"/>
            <w:shd w:val="clear" w:color="auto" w:fill="EAF1DD" w:themeFill="accent3" w:themeFillTint="33"/>
          </w:tcPr>
          <w:p w:rsidR="002A786A" w:rsidRPr="00205F45" w:rsidRDefault="002A786A" w:rsidP="000C62DC">
            <w:pPr>
              <w:rPr>
                <w:rFonts w:cstheme="minorHAnsi"/>
                <w:sz w:val="20"/>
                <w:szCs w:val="20"/>
              </w:rPr>
            </w:pPr>
            <w:r w:rsidRPr="00205F45">
              <w:rPr>
                <w:rFonts w:cstheme="minorHAnsi"/>
                <w:sz w:val="20"/>
                <w:szCs w:val="20"/>
              </w:rPr>
              <w:t>Cell Phone Number</w:t>
            </w:r>
          </w:p>
        </w:tc>
        <w:tc>
          <w:tcPr>
            <w:tcW w:w="3807" w:type="dxa"/>
          </w:tcPr>
          <w:p w:rsidR="002A786A" w:rsidRPr="00205F45" w:rsidRDefault="002A786A" w:rsidP="000C62DC">
            <w:pPr>
              <w:rPr>
                <w:rFonts w:cstheme="minorHAnsi"/>
                <w:sz w:val="20"/>
                <w:szCs w:val="20"/>
              </w:rPr>
            </w:pPr>
          </w:p>
        </w:tc>
      </w:tr>
      <w:tr w:rsidR="002A786A" w:rsidRPr="00205F45" w:rsidTr="00804475">
        <w:trPr>
          <w:jc w:val="center"/>
        </w:trPr>
        <w:tc>
          <w:tcPr>
            <w:tcW w:w="2907" w:type="dxa"/>
            <w:shd w:val="clear" w:color="auto" w:fill="EAF1DD" w:themeFill="accent3" w:themeFillTint="33"/>
          </w:tcPr>
          <w:p w:rsidR="002A786A" w:rsidRPr="00205F45" w:rsidRDefault="00804475" w:rsidP="000C62DC">
            <w:pPr>
              <w:rPr>
                <w:rFonts w:cstheme="minorHAnsi"/>
                <w:sz w:val="20"/>
                <w:szCs w:val="20"/>
              </w:rPr>
            </w:pPr>
            <w:r>
              <w:rPr>
                <w:rFonts w:cstheme="minorHAnsi"/>
                <w:sz w:val="20"/>
                <w:szCs w:val="20"/>
              </w:rPr>
              <w:t xml:space="preserve">Leaders </w:t>
            </w:r>
            <w:r w:rsidR="002A786A" w:rsidRPr="00205F45">
              <w:rPr>
                <w:rFonts w:cstheme="minorHAnsi"/>
                <w:sz w:val="20"/>
                <w:szCs w:val="20"/>
              </w:rPr>
              <w:t xml:space="preserve">Arrival </w:t>
            </w:r>
            <w:r w:rsidR="00AB3520">
              <w:rPr>
                <w:rFonts w:cstheme="minorHAnsi"/>
                <w:sz w:val="20"/>
                <w:szCs w:val="20"/>
              </w:rPr>
              <w:t xml:space="preserve">Day and </w:t>
            </w:r>
            <w:r w:rsidR="002A786A" w:rsidRPr="00205F45">
              <w:rPr>
                <w:rFonts w:cstheme="minorHAnsi"/>
                <w:sz w:val="20"/>
                <w:szCs w:val="20"/>
              </w:rPr>
              <w:t>Time</w:t>
            </w:r>
          </w:p>
        </w:tc>
        <w:tc>
          <w:tcPr>
            <w:tcW w:w="3807" w:type="dxa"/>
          </w:tcPr>
          <w:p w:rsidR="002A786A" w:rsidRPr="00205F45" w:rsidRDefault="002A786A" w:rsidP="000C62DC">
            <w:pPr>
              <w:rPr>
                <w:rFonts w:cstheme="minorHAnsi"/>
                <w:sz w:val="20"/>
                <w:szCs w:val="20"/>
              </w:rPr>
            </w:pPr>
          </w:p>
        </w:tc>
      </w:tr>
      <w:tr w:rsidR="00804475" w:rsidRPr="00205F45" w:rsidTr="00804475">
        <w:trPr>
          <w:jc w:val="center"/>
        </w:trPr>
        <w:tc>
          <w:tcPr>
            <w:tcW w:w="2907" w:type="dxa"/>
            <w:shd w:val="clear" w:color="auto" w:fill="EAF1DD" w:themeFill="accent3" w:themeFillTint="33"/>
          </w:tcPr>
          <w:p w:rsidR="00804475" w:rsidRPr="00205F45" w:rsidRDefault="00804475" w:rsidP="000C62DC">
            <w:pPr>
              <w:rPr>
                <w:rFonts w:cstheme="minorHAnsi"/>
                <w:sz w:val="20"/>
                <w:szCs w:val="20"/>
              </w:rPr>
            </w:pPr>
            <w:r>
              <w:rPr>
                <w:rFonts w:cstheme="minorHAnsi"/>
                <w:sz w:val="20"/>
                <w:szCs w:val="20"/>
              </w:rPr>
              <w:t>Group Arrival Day and Time</w:t>
            </w:r>
          </w:p>
        </w:tc>
        <w:tc>
          <w:tcPr>
            <w:tcW w:w="3807" w:type="dxa"/>
          </w:tcPr>
          <w:p w:rsidR="00804475" w:rsidRPr="00205F45" w:rsidRDefault="00804475" w:rsidP="000C62DC">
            <w:pPr>
              <w:rPr>
                <w:rFonts w:cstheme="minorHAnsi"/>
                <w:sz w:val="20"/>
                <w:szCs w:val="20"/>
              </w:rPr>
            </w:pPr>
          </w:p>
        </w:tc>
      </w:tr>
      <w:tr w:rsidR="002A786A" w:rsidRPr="00205F45" w:rsidTr="00804475">
        <w:trPr>
          <w:jc w:val="center"/>
        </w:trPr>
        <w:tc>
          <w:tcPr>
            <w:tcW w:w="2907" w:type="dxa"/>
            <w:shd w:val="clear" w:color="auto" w:fill="EAF1DD" w:themeFill="accent3" w:themeFillTint="33"/>
          </w:tcPr>
          <w:p w:rsidR="002A786A" w:rsidRPr="00205F45" w:rsidRDefault="002A786A" w:rsidP="000C62DC">
            <w:pPr>
              <w:rPr>
                <w:rFonts w:cstheme="minorHAnsi"/>
                <w:sz w:val="20"/>
                <w:szCs w:val="20"/>
              </w:rPr>
            </w:pPr>
            <w:r w:rsidRPr="00205F45">
              <w:rPr>
                <w:rFonts w:cstheme="minorHAnsi"/>
                <w:sz w:val="20"/>
                <w:szCs w:val="20"/>
              </w:rPr>
              <w:t xml:space="preserve">Departure </w:t>
            </w:r>
            <w:r w:rsidR="00AB3520">
              <w:rPr>
                <w:rFonts w:cstheme="minorHAnsi"/>
                <w:sz w:val="20"/>
                <w:szCs w:val="20"/>
              </w:rPr>
              <w:t xml:space="preserve">Day and </w:t>
            </w:r>
            <w:r w:rsidRPr="00205F45">
              <w:rPr>
                <w:rFonts w:cstheme="minorHAnsi"/>
                <w:sz w:val="20"/>
                <w:szCs w:val="20"/>
              </w:rPr>
              <w:t>Time</w:t>
            </w:r>
          </w:p>
        </w:tc>
        <w:tc>
          <w:tcPr>
            <w:tcW w:w="3807" w:type="dxa"/>
          </w:tcPr>
          <w:p w:rsidR="002A786A" w:rsidRPr="00205F45" w:rsidRDefault="002A786A" w:rsidP="000C62DC">
            <w:pPr>
              <w:rPr>
                <w:rFonts w:cstheme="minorHAnsi"/>
                <w:sz w:val="20"/>
                <w:szCs w:val="20"/>
              </w:rPr>
            </w:pPr>
          </w:p>
        </w:tc>
      </w:tr>
    </w:tbl>
    <w:p w:rsidR="000C62DC" w:rsidRPr="00205F45" w:rsidRDefault="000C62DC" w:rsidP="000C62DC">
      <w:pPr>
        <w:spacing w:after="0" w:line="240" w:lineRule="auto"/>
        <w:rPr>
          <w:rFonts w:cstheme="minorHAnsi"/>
          <w:sz w:val="20"/>
          <w:szCs w:val="20"/>
        </w:rPr>
      </w:pPr>
    </w:p>
    <w:tbl>
      <w:tblPr>
        <w:tblStyle w:val="TableGrid"/>
        <w:tblW w:w="0" w:type="auto"/>
        <w:jc w:val="center"/>
        <w:tblLook w:val="04A0" w:firstRow="1" w:lastRow="0" w:firstColumn="1" w:lastColumn="0" w:noHBand="0" w:noVBand="1"/>
      </w:tblPr>
      <w:tblGrid>
        <w:gridCol w:w="3078"/>
        <w:gridCol w:w="900"/>
        <w:gridCol w:w="720"/>
      </w:tblGrid>
      <w:tr w:rsidR="001B7DDA" w:rsidRPr="00205F45" w:rsidTr="001B7DDA">
        <w:trPr>
          <w:jc w:val="center"/>
        </w:trPr>
        <w:tc>
          <w:tcPr>
            <w:tcW w:w="4698" w:type="dxa"/>
            <w:gridSpan w:val="3"/>
            <w:shd w:val="clear" w:color="auto" w:fill="C2D69B" w:themeFill="accent3" w:themeFillTint="99"/>
          </w:tcPr>
          <w:p w:rsidR="001B7DDA" w:rsidRPr="00205F45" w:rsidRDefault="001B7DDA" w:rsidP="001B7DDA">
            <w:pPr>
              <w:jc w:val="center"/>
              <w:rPr>
                <w:rFonts w:cstheme="minorHAnsi"/>
                <w:b/>
                <w:sz w:val="20"/>
                <w:szCs w:val="20"/>
              </w:rPr>
            </w:pPr>
            <w:r w:rsidRPr="00205F45">
              <w:rPr>
                <w:rFonts w:cstheme="minorHAnsi"/>
                <w:b/>
                <w:sz w:val="20"/>
                <w:szCs w:val="20"/>
              </w:rPr>
              <w:t>Accurate number of Attendees</w:t>
            </w:r>
          </w:p>
        </w:tc>
      </w:tr>
      <w:tr w:rsidR="000C62DC" w:rsidRPr="00205F45" w:rsidTr="001B7DDA">
        <w:trPr>
          <w:jc w:val="center"/>
        </w:trPr>
        <w:tc>
          <w:tcPr>
            <w:tcW w:w="3078" w:type="dxa"/>
            <w:shd w:val="clear" w:color="auto" w:fill="EAF1DD" w:themeFill="accent3" w:themeFillTint="33"/>
          </w:tcPr>
          <w:p w:rsidR="000C62DC" w:rsidRPr="00205F45" w:rsidRDefault="000C62DC" w:rsidP="000C62DC">
            <w:pPr>
              <w:rPr>
                <w:rFonts w:cstheme="minorHAnsi"/>
                <w:sz w:val="20"/>
                <w:szCs w:val="20"/>
              </w:rPr>
            </w:pPr>
            <w:r w:rsidRPr="00205F45">
              <w:rPr>
                <w:rFonts w:cstheme="minorHAnsi"/>
                <w:sz w:val="20"/>
                <w:szCs w:val="20"/>
              </w:rPr>
              <w:t>Age</w:t>
            </w:r>
          </w:p>
        </w:tc>
        <w:tc>
          <w:tcPr>
            <w:tcW w:w="900" w:type="dxa"/>
            <w:shd w:val="clear" w:color="auto" w:fill="EAF1DD" w:themeFill="accent3" w:themeFillTint="33"/>
          </w:tcPr>
          <w:p w:rsidR="000C62DC" w:rsidRPr="00205F45" w:rsidRDefault="000C62DC" w:rsidP="000C62DC">
            <w:pPr>
              <w:rPr>
                <w:rFonts w:cstheme="minorHAnsi"/>
                <w:sz w:val="20"/>
                <w:szCs w:val="20"/>
              </w:rPr>
            </w:pPr>
            <w:r w:rsidRPr="00205F45">
              <w:rPr>
                <w:rFonts w:cstheme="minorHAnsi"/>
                <w:sz w:val="20"/>
                <w:szCs w:val="20"/>
              </w:rPr>
              <w:t>Female</w:t>
            </w:r>
          </w:p>
        </w:tc>
        <w:tc>
          <w:tcPr>
            <w:tcW w:w="720" w:type="dxa"/>
            <w:shd w:val="clear" w:color="auto" w:fill="EAF1DD" w:themeFill="accent3" w:themeFillTint="33"/>
          </w:tcPr>
          <w:p w:rsidR="000C62DC" w:rsidRPr="00205F45" w:rsidRDefault="000C62DC" w:rsidP="000C62DC">
            <w:pPr>
              <w:rPr>
                <w:rFonts w:cstheme="minorHAnsi"/>
                <w:sz w:val="20"/>
                <w:szCs w:val="20"/>
              </w:rPr>
            </w:pPr>
            <w:r w:rsidRPr="00205F45">
              <w:rPr>
                <w:rFonts w:cstheme="minorHAnsi"/>
                <w:sz w:val="20"/>
                <w:szCs w:val="20"/>
              </w:rPr>
              <w:t>Male</w:t>
            </w:r>
          </w:p>
        </w:tc>
      </w:tr>
      <w:tr w:rsidR="000C62DC" w:rsidRPr="00205F45" w:rsidTr="001B7DDA">
        <w:trPr>
          <w:jc w:val="center"/>
        </w:trPr>
        <w:tc>
          <w:tcPr>
            <w:tcW w:w="3078" w:type="dxa"/>
            <w:shd w:val="clear" w:color="auto" w:fill="EAF1DD" w:themeFill="accent3" w:themeFillTint="33"/>
          </w:tcPr>
          <w:p w:rsidR="000C62DC" w:rsidRPr="00205F45" w:rsidRDefault="000C62DC" w:rsidP="00753E09">
            <w:pPr>
              <w:rPr>
                <w:rFonts w:cstheme="minorHAnsi"/>
                <w:sz w:val="20"/>
                <w:szCs w:val="20"/>
              </w:rPr>
            </w:pPr>
            <w:r w:rsidRPr="00205F45">
              <w:rPr>
                <w:rFonts w:cstheme="minorHAnsi"/>
                <w:sz w:val="20"/>
                <w:szCs w:val="20"/>
              </w:rPr>
              <w:t>Adult</w:t>
            </w:r>
            <w:r w:rsidR="00753E09">
              <w:rPr>
                <w:rFonts w:cstheme="minorHAnsi"/>
                <w:sz w:val="20"/>
                <w:szCs w:val="20"/>
              </w:rPr>
              <w:t xml:space="preserve">s </w:t>
            </w:r>
            <w:r w:rsidRPr="00205F45">
              <w:rPr>
                <w:rFonts w:cstheme="minorHAnsi"/>
                <w:sz w:val="20"/>
                <w:szCs w:val="20"/>
              </w:rPr>
              <w:t>(18+)</w:t>
            </w:r>
          </w:p>
        </w:tc>
        <w:tc>
          <w:tcPr>
            <w:tcW w:w="900" w:type="dxa"/>
          </w:tcPr>
          <w:p w:rsidR="000C62DC" w:rsidRPr="00205F45" w:rsidRDefault="000C62DC" w:rsidP="000C62DC">
            <w:pPr>
              <w:rPr>
                <w:rFonts w:cstheme="minorHAnsi"/>
                <w:sz w:val="20"/>
                <w:szCs w:val="20"/>
              </w:rPr>
            </w:pPr>
          </w:p>
        </w:tc>
        <w:tc>
          <w:tcPr>
            <w:tcW w:w="720" w:type="dxa"/>
          </w:tcPr>
          <w:p w:rsidR="000C62DC" w:rsidRPr="00205F45" w:rsidRDefault="000C62DC" w:rsidP="000C62DC">
            <w:pPr>
              <w:rPr>
                <w:rFonts w:cstheme="minorHAnsi"/>
                <w:sz w:val="20"/>
                <w:szCs w:val="20"/>
              </w:rPr>
            </w:pPr>
          </w:p>
        </w:tc>
      </w:tr>
      <w:tr w:rsidR="00753E09" w:rsidRPr="00205F45" w:rsidTr="001B7DDA">
        <w:trPr>
          <w:jc w:val="center"/>
        </w:trPr>
        <w:tc>
          <w:tcPr>
            <w:tcW w:w="3078" w:type="dxa"/>
            <w:shd w:val="clear" w:color="auto" w:fill="EAF1DD" w:themeFill="accent3" w:themeFillTint="33"/>
          </w:tcPr>
          <w:p w:rsidR="00753E09" w:rsidRPr="00205F45" w:rsidRDefault="00753E09" w:rsidP="000C62DC">
            <w:pPr>
              <w:rPr>
                <w:rFonts w:cstheme="minorHAnsi"/>
                <w:sz w:val="20"/>
                <w:szCs w:val="20"/>
              </w:rPr>
            </w:pPr>
            <w:r>
              <w:rPr>
                <w:rFonts w:cstheme="minorHAnsi"/>
                <w:sz w:val="20"/>
                <w:szCs w:val="20"/>
              </w:rPr>
              <w:t>Children ages 11-17</w:t>
            </w:r>
          </w:p>
        </w:tc>
        <w:tc>
          <w:tcPr>
            <w:tcW w:w="900" w:type="dxa"/>
          </w:tcPr>
          <w:p w:rsidR="00753E09" w:rsidRPr="00205F45" w:rsidRDefault="00753E09" w:rsidP="000C62DC">
            <w:pPr>
              <w:rPr>
                <w:rFonts w:cstheme="minorHAnsi"/>
                <w:sz w:val="20"/>
                <w:szCs w:val="20"/>
              </w:rPr>
            </w:pPr>
          </w:p>
        </w:tc>
        <w:tc>
          <w:tcPr>
            <w:tcW w:w="720" w:type="dxa"/>
          </w:tcPr>
          <w:p w:rsidR="00753E09" w:rsidRPr="00205F45" w:rsidRDefault="00753E09" w:rsidP="000C62DC">
            <w:pPr>
              <w:rPr>
                <w:rFonts w:cstheme="minorHAnsi"/>
                <w:sz w:val="20"/>
                <w:szCs w:val="20"/>
              </w:rPr>
            </w:pPr>
          </w:p>
        </w:tc>
      </w:tr>
      <w:tr w:rsidR="000C62DC" w:rsidRPr="00205F45" w:rsidTr="001B7DDA">
        <w:trPr>
          <w:jc w:val="center"/>
        </w:trPr>
        <w:tc>
          <w:tcPr>
            <w:tcW w:w="3078" w:type="dxa"/>
            <w:shd w:val="clear" w:color="auto" w:fill="EAF1DD" w:themeFill="accent3" w:themeFillTint="33"/>
          </w:tcPr>
          <w:p w:rsidR="000C62DC" w:rsidRPr="00205F45" w:rsidRDefault="002A786A" w:rsidP="000C62DC">
            <w:pPr>
              <w:rPr>
                <w:rFonts w:cstheme="minorHAnsi"/>
                <w:sz w:val="20"/>
                <w:szCs w:val="20"/>
              </w:rPr>
            </w:pPr>
            <w:r w:rsidRPr="00205F45">
              <w:rPr>
                <w:rFonts w:cstheme="minorHAnsi"/>
                <w:sz w:val="20"/>
                <w:szCs w:val="20"/>
              </w:rPr>
              <w:t xml:space="preserve">Children ages </w:t>
            </w:r>
            <w:r w:rsidR="000C62DC" w:rsidRPr="00205F45">
              <w:rPr>
                <w:rFonts w:cstheme="minorHAnsi"/>
                <w:sz w:val="20"/>
                <w:szCs w:val="20"/>
              </w:rPr>
              <w:t>4-1</w:t>
            </w:r>
            <w:r w:rsidR="00753E09">
              <w:rPr>
                <w:rFonts w:cstheme="minorHAnsi"/>
                <w:sz w:val="20"/>
                <w:szCs w:val="20"/>
              </w:rPr>
              <w:t>0</w:t>
            </w:r>
          </w:p>
        </w:tc>
        <w:tc>
          <w:tcPr>
            <w:tcW w:w="900" w:type="dxa"/>
          </w:tcPr>
          <w:p w:rsidR="000C62DC" w:rsidRPr="00205F45" w:rsidRDefault="000C62DC" w:rsidP="000C62DC">
            <w:pPr>
              <w:rPr>
                <w:rFonts w:cstheme="minorHAnsi"/>
                <w:sz w:val="20"/>
                <w:szCs w:val="20"/>
              </w:rPr>
            </w:pPr>
          </w:p>
        </w:tc>
        <w:tc>
          <w:tcPr>
            <w:tcW w:w="720" w:type="dxa"/>
          </w:tcPr>
          <w:p w:rsidR="000C62DC" w:rsidRPr="00205F45" w:rsidRDefault="000C62DC" w:rsidP="000C62DC">
            <w:pPr>
              <w:rPr>
                <w:rFonts w:cstheme="minorHAnsi"/>
                <w:sz w:val="20"/>
                <w:szCs w:val="20"/>
              </w:rPr>
            </w:pPr>
          </w:p>
        </w:tc>
      </w:tr>
      <w:tr w:rsidR="000C62DC" w:rsidRPr="00205F45" w:rsidTr="001B7DDA">
        <w:trPr>
          <w:jc w:val="center"/>
        </w:trPr>
        <w:tc>
          <w:tcPr>
            <w:tcW w:w="3078" w:type="dxa"/>
            <w:shd w:val="clear" w:color="auto" w:fill="EAF1DD" w:themeFill="accent3" w:themeFillTint="33"/>
          </w:tcPr>
          <w:p w:rsidR="000C62DC" w:rsidRPr="00205F45" w:rsidRDefault="002A786A" w:rsidP="000C62DC">
            <w:pPr>
              <w:rPr>
                <w:rFonts w:cstheme="minorHAnsi"/>
                <w:sz w:val="20"/>
                <w:szCs w:val="20"/>
              </w:rPr>
            </w:pPr>
            <w:r w:rsidRPr="00205F45">
              <w:rPr>
                <w:rFonts w:cstheme="minorHAnsi"/>
                <w:sz w:val="20"/>
                <w:szCs w:val="20"/>
              </w:rPr>
              <w:t xml:space="preserve">Children </w:t>
            </w:r>
            <w:r w:rsidR="00753E09">
              <w:rPr>
                <w:rFonts w:cstheme="minorHAnsi"/>
                <w:sz w:val="20"/>
                <w:szCs w:val="20"/>
              </w:rPr>
              <w:t xml:space="preserve">ages </w:t>
            </w:r>
            <w:r w:rsidR="000C62DC" w:rsidRPr="00205F45">
              <w:rPr>
                <w:rFonts w:cstheme="minorHAnsi"/>
                <w:sz w:val="20"/>
                <w:szCs w:val="20"/>
              </w:rPr>
              <w:t>0-3</w:t>
            </w:r>
          </w:p>
        </w:tc>
        <w:tc>
          <w:tcPr>
            <w:tcW w:w="900" w:type="dxa"/>
          </w:tcPr>
          <w:p w:rsidR="000C62DC" w:rsidRPr="00205F45" w:rsidRDefault="000C62DC" w:rsidP="000C62DC">
            <w:pPr>
              <w:rPr>
                <w:rFonts w:cstheme="minorHAnsi"/>
                <w:sz w:val="20"/>
                <w:szCs w:val="20"/>
              </w:rPr>
            </w:pPr>
          </w:p>
        </w:tc>
        <w:tc>
          <w:tcPr>
            <w:tcW w:w="720" w:type="dxa"/>
          </w:tcPr>
          <w:p w:rsidR="000C62DC" w:rsidRPr="00205F45" w:rsidRDefault="000C62DC" w:rsidP="000C62DC">
            <w:pPr>
              <w:rPr>
                <w:rFonts w:cstheme="minorHAnsi"/>
                <w:sz w:val="20"/>
                <w:szCs w:val="20"/>
              </w:rPr>
            </w:pPr>
          </w:p>
        </w:tc>
      </w:tr>
    </w:tbl>
    <w:p w:rsidR="000C62DC" w:rsidRPr="00205F45" w:rsidRDefault="000C62DC" w:rsidP="000C62DC">
      <w:pPr>
        <w:spacing w:after="0" w:line="240" w:lineRule="auto"/>
        <w:rPr>
          <w:rFonts w:cstheme="minorHAnsi"/>
          <w:sz w:val="20"/>
          <w:szCs w:val="20"/>
        </w:rPr>
      </w:pPr>
    </w:p>
    <w:tbl>
      <w:tblPr>
        <w:tblStyle w:val="TableGrid"/>
        <w:tblW w:w="0" w:type="auto"/>
        <w:tblLook w:val="04A0" w:firstRow="1" w:lastRow="0" w:firstColumn="1" w:lastColumn="0" w:noHBand="0" w:noVBand="1"/>
      </w:tblPr>
      <w:tblGrid>
        <w:gridCol w:w="8118"/>
        <w:gridCol w:w="1440"/>
      </w:tblGrid>
      <w:tr w:rsidR="001B7DDA" w:rsidRPr="00205F45" w:rsidTr="001B7DDA">
        <w:tc>
          <w:tcPr>
            <w:tcW w:w="9558" w:type="dxa"/>
            <w:gridSpan w:val="2"/>
            <w:shd w:val="clear" w:color="auto" w:fill="C2D69B" w:themeFill="accent3" w:themeFillTint="99"/>
          </w:tcPr>
          <w:p w:rsidR="001B7DDA" w:rsidRPr="00205F45" w:rsidRDefault="001B7DDA" w:rsidP="001B7DDA">
            <w:pPr>
              <w:jc w:val="center"/>
              <w:rPr>
                <w:rFonts w:cstheme="minorHAnsi"/>
                <w:b/>
                <w:sz w:val="20"/>
                <w:szCs w:val="20"/>
              </w:rPr>
            </w:pPr>
            <w:r w:rsidRPr="00205F45">
              <w:rPr>
                <w:rFonts w:cstheme="minorHAnsi"/>
                <w:b/>
                <w:sz w:val="20"/>
                <w:szCs w:val="20"/>
              </w:rPr>
              <w:t>Forest Service Annual Report Info</w:t>
            </w:r>
          </w:p>
        </w:tc>
      </w:tr>
      <w:tr w:rsidR="000C62DC" w:rsidRPr="00205F45" w:rsidTr="001B7DDA">
        <w:tc>
          <w:tcPr>
            <w:tcW w:w="8118" w:type="dxa"/>
            <w:shd w:val="clear" w:color="auto" w:fill="EAF1DD" w:themeFill="accent3" w:themeFillTint="33"/>
          </w:tcPr>
          <w:p w:rsidR="000C62DC" w:rsidRPr="00205F45" w:rsidRDefault="001B7DDA" w:rsidP="000C62DC">
            <w:pPr>
              <w:rPr>
                <w:rFonts w:cstheme="minorHAnsi"/>
                <w:sz w:val="20"/>
                <w:szCs w:val="20"/>
              </w:rPr>
            </w:pPr>
            <w:r w:rsidRPr="00205F45">
              <w:rPr>
                <w:rFonts w:cstheme="minorHAnsi"/>
                <w:sz w:val="20"/>
                <w:szCs w:val="20"/>
              </w:rPr>
              <w:t>Category</w:t>
            </w:r>
          </w:p>
        </w:tc>
        <w:tc>
          <w:tcPr>
            <w:tcW w:w="1440" w:type="dxa"/>
            <w:shd w:val="clear" w:color="auto" w:fill="EAF1DD" w:themeFill="accent3" w:themeFillTint="33"/>
          </w:tcPr>
          <w:p w:rsidR="000C62DC" w:rsidRPr="00205F45" w:rsidRDefault="00205F45" w:rsidP="000C62DC">
            <w:pPr>
              <w:rPr>
                <w:rFonts w:cstheme="minorHAnsi"/>
                <w:sz w:val="20"/>
                <w:szCs w:val="20"/>
              </w:rPr>
            </w:pPr>
            <w:r w:rsidRPr="00205F45">
              <w:rPr>
                <w:rFonts w:cstheme="minorHAnsi"/>
                <w:sz w:val="20"/>
                <w:szCs w:val="20"/>
              </w:rPr>
              <w:t>#</w:t>
            </w:r>
            <w:r w:rsidR="001B7DDA" w:rsidRPr="00205F45">
              <w:rPr>
                <w:rFonts w:cstheme="minorHAnsi"/>
                <w:sz w:val="20"/>
                <w:szCs w:val="20"/>
              </w:rPr>
              <w:t xml:space="preserve"> of Campers</w:t>
            </w:r>
          </w:p>
        </w:tc>
      </w:tr>
      <w:tr w:rsidR="001B7DDA" w:rsidRPr="00205F45" w:rsidTr="001B7DDA">
        <w:tc>
          <w:tcPr>
            <w:tcW w:w="8118" w:type="dxa"/>
            <w:shd w:val="clear" w:color="auto" w:fill="EAF1DD" w:themeFill="accent3" w:themeFillTint="33"/>
          </w:tcPr>
          <w:p w:rsidR="001B7DDA" w:rsidRPr="00205F45" w:rsidRDefault="001B7DDA" w:rsidP="001B3D0E">
            <w:pPr>
              <w:rPr>
                <w:rFonts w:cstheme="minorHAnsi"/>
                <w:sz w:val="20"/>
                <w:szCs w:val="20"/>
              </w:rPr>
            </w:pPr>
            <w:r w:rsidRPr="00205F45">
              <w:rPr>
                <w:rFonts w:cstheme="minorHAnsi"/>
                <w:sz w:val="20"/>
                <w:szCs w:val="20"/>
              </w:rPr>
              <w:t>People with disabilities (all ages)</w:t>
            </w:r>
          </w:p>
        </w:tc>
        <w:tc>
          <w:tcPr>
            <w:tcW w:w="1440" w:type="dxa"/>
          </w:tcPr>
          <w:p w:rsidR="001B7DDA" w:rsidRPr="00205F45" w:rsidRDefault="001B7DDA" w:rsidP="000C62DC">
            <w:pPr>
              <w:rPr>
                <w:rFonts w:cstheme="minorHAnsi"/>
                <w:sz w:val="20"/>
                <w:szCs w:val="20"/>
              </w:rPr>
            </w:pPr>
          </w:p>
        </w:tc>
      </w:tr>
      <w:tr w:rsidR="001B7DDA" w:rsidRPr="00205F45" w:rsidTr="001B7DDA">
        <w:tc>
          <w:tcPr>
            <w:tcW w:w="8118" w:type="dxa"/>
            <w:shd w:val="clear" w:color="auto" w:fill="EAF1DD" w:themeFill="accent3" w:themeFillTint="33"/>
          </w:tcPr>
          <w:p w:rsidR="001B7DDA" w:rsidRPr="00205F45" w:rsidRDefault="001B7DDA" w:rsidP="000C62DC">
            <w:pPr>
              <w:rPr>
                <w:rFonts w:cstheme="minorHAnsi"/>
                <w:sz w:val="20"/>
                <w:szCs w:val="20"/>
              </w:rPr>
            </w:pPr>
            <w:r w:rsidRPr="00205F45">
              <w:rPr>
                <w:rFonts w:cstheme="minorHAnsi"/>
                <w:sz w:val="20"/>
                <w:szCs w:val="20"/>
              </w:rPr>
              <w:t>Children (under 18) who are physically or mentally challenged</w:t>
            </w:r>
          </w:p>
        </w:tc>
        <w:tc>
          <w:tcPr>
            <w:tcW w:w="1440" w:type="dxa"/>
          </w:tcPr>
          <w:p w:rsidR="001B7DDA" w:rsidRPr="00205F45" w:rsidRDefault="001B7DDA" w:rsidP="000C62DC">
            <w:pPr>
              <w:rPr>
                <w:rFonts w:cstheme="minorHAnsi"/>
                <w:sz w:val="20"/>
                <w:szCs w:val="20"/>
              </w:rPr>
            </w:pPr>
          </w:p>
        </w:tc>
      </w:tr>
      <w:tr w:rsidR="001B7DDA" w:rsidRPr="00205F45" w:rsidTr="001B7DDA">
        <w:tc>
          <w:tcPr>
            <w:tcW w:w="8118" w:type="dxa"/>
            <w:shd w:val="clear" w:color="auto" w:fill="EAF1DD" w:themeFill="accent3" w:themeFillTint="33"/>
          </w:tcPr>
          <w:p w:rsidR="001B7DDA" w:rsidRPr="00205F45" w:rsidRDefault="001B7DDA" w:rsidP="000C62DC">
            <w:pPr>
              <w:rPr>
                <w:rFonts w:cstheme="minorHAnsi"/>
                <w:sz w:val="20"/>
                <w:szCs w:val="20"/>
              </w:rPr>
            </w:pPr>
            <w:r w:rsidRPr="00205F45">
              <w:rPr>
                <w:rFonts w:cstheme="minorHAnsi"/>
                <w:sz w:val="20"/>
                <w:szCs w:val="20"/>
              </w:rPr>
              <w:t>Children (under 18) who live in an urban environment</w:t>
            </w:r>
          </w:p>
        </w:tc>
        <w:tc>
          <w:tcPr>
            <w:tcW w:w="1440" w:type="dxa"/>
          </w:tcPr>
          <w:p w:rsidR="001B7DDA" w:rsidRPr="00205F45" w:rsidRDefault="001B7DDA" w:rsidP="000C62DC">
            <w:pPr>
              <w:rPr>
                <w:rFonts w:cstheme="minorHAnsi"/>
                <w:sz w:val="20"/>
                <w:szCs w:val="20"/>
              </w:rPr>
            </w:pPr>
          </w:p>
        </w:tc>
      </w:tr>
      <w:tr w:rsidR="001B7DDA" w:rsidRPr="00205F45" w:rsidTr="001B7DDA">
        <w:tc>
          <w:tcPr>
            <w:tcW w:w="8118" w:type="dxa"/>
            <w:shd w:val="clear" w:color="auto" w:fill="EAF1DD" w:themeFill="accent3" w:themeFillTint="33"/>
          </w:tcPr>
          <w:p w:rsidR="001B7DDA" w:rsidRPr="00205F45" w:rsidRDefault="001B7DDA" w:rsidP="000C62DC">
            <w:pPr>
              <w:rPr>
                <w:rFonts w:cstheme="minorHAnsi"/>
                <w:sz w:val="20"/>
                <w:szCs w:val="20"/>
              </w:rPr>
            </w:pPr>
            <w:r w:rsidRPr="00205F45">
              <w:rPr>
                <w:rFonts w:cstheme="minorHAnsi"/>
                <w:sz w:val="20"/>
                <w:szCs w:val="20"/>
              </w:rPr>
              <w:t>Children (under 18) who live in an institutional environment (foster care, living in children’s homes, etc.)</w:t>
            </w:r>
          </w:p>
        </w:tc>
        <w:tc>
          <w:tcPr>
            <w:tcW w:w="1440" w:type="dxa"/>
          </w:tcPr>
          <w:p w:rsidR="001B7DDA" w:rsidRPr="00205F45" w:rsidRDefault="001B7DDA" w:rsidP="000C62DC">
            <w:pPr>
              <w:rPr>
                <w:rFonts w:cstheme="minorHAnsi"/>
                <w:sz w:val="20"/>
                <w:szCs w:val="20"/>
              </w:rPr>
            </w:pPr>
          </w:p>
        </w:tc>
      </w:tr>
      <w:tr w:rsidR="001B7DDA" w:rsidRPr="00205F45" w:rsidTr="001B7DDA">
        <w:tc>
          <w:tcPr>
            <w:tcW w:w="8118" w:type="dxa"/>
            <w:shd w:val="clear" w:color="auto" w:fill="EAF1DD" w:themeFill="accent3" w:themeFillTint="33"/>
          </w:tcPr>
          <w:p w:rsidR="001B7DDA" w:rsidRPr="00205F45" w:rsidRDefault="001B7DDA" w:rsidP="000C62DC">
            <w:pPr>
              <w:rPr>
                <w:rFonts w:cstheme="minorHAnsi"/>
                <w:sz w:val="20"/>
                <w:szCs w:val="20"/>
              </w:rPr>
            </w:pPr>
            <w:r w:rsidRPr="00205F45">
              <w:rPr>
                <w:rFonts w:cstheme="minorHAnsi"/>
                <w:sz w:val="20"/>
                <w:szCs w:val="20"/>
              </w:rPr>
              <w:t>Children (under 18) who are at risk (living in single family homes, unable to pay for camp, victims of abuse, etc.)</w:t>
            </w:r>
          </w:p>
        </w:tc>
        <w:tc>
          <w:tcPr>
            <w:tcW w:w="1440" w:type="dxa"/>
          </w:tcPr>
          <w:p w:rsidR="001B7DDA" w:rsidRPr="00205F45" w:rsidRDefault="001B7DDA" w:rsidP="000C62DC">
            <w:pPr>
              <w:rPr>
                <w:rFonts w:cstheme="minorHAnsi"/>
                <w:sz w:val="20"/>
                <w:szCs w:val="20"/>
              </w:rPr>
            </w:pPr>
          </w:p>
        </w:tc>
      </w:tr>
    </w:tbl>
    <w:p w:rsidR="002A786A" w:rsidRPr="00205F45" w:rsidRDefault="002A786A" w:rsidP="000C62DC">
      <w:pPr>
        <w:spacing w:after="0" w:line="240" w:lineRule="auto"/>
        <w:rPr>
          <w:rFonts w:cstheme="minorHAnsi"/>
          <w:sz w:val="20"/>
          <w:szCs w:val="20"/>
        </w:rPr>
      </w:pPr>
    </w:p>
    <w:tbl>
      <w:tblPr>
        <w:tblStyle w:val="TableGrid"/>
        <w:tblW w:w="0" w:type="auto"/>
        <w:jc w:val="center"/>
        <w:tblInd w:w="-1971" w:type="dxa"/>
        <w:tblLook w:val="04A0" w:firstRow="1" w:lastRow="0" w:firstColumn="1" w:lastColumn="0" w:noHBand="0" w:noVBand="1"/>
      </w:tblPr>
      <w:tblGrid>
        <w:gridCol w:w="3789"/>
        <w:gridCol w:w="1436"/>
      </w:tblGrid>
      <w:tr w:rsidR="001B7DDA" w:rsidRPr="00205F45" w:rsidTr="00DA19E9">
        <w:trPr>
          <w:jc w:val="center"/>
        </w:trPr>
        <w:tc>
          <w:tcPr>
            <w:tcW w:w="5225" w:type="dxa"/>
            <w:gridSpan w:val="2"/>
            <w:shd w:val="clear" w:color="auto" w:fill="C2D69B" w:themeFill="accent3" w:themeFillTint="99"/>
          </w:tcPr>
          <w:p w:rsidR="001B7DDA" w:rsidRPr="00205F45" w:rsidRDefault="001B7DDA" w:rsidP="001B7DDA">
            <w:pPr>
              <w:jc w:val="center"/>
              <w:rPr>
                <w:rFonts w:cstheme="minorHAnsi"/>
                <w:b/>
                <w:sz w:val="20"/>
                <w:szCs w:val="20"/>
              </w:rPr>
            </w:pPr>
            <w:r w:rsidRPr="00205F45">
              <w:rPr>
                <w:rFonts w:cstheme="minorHAnsi"/>
                <w:b/>
                <w:sz w:val="20"/>
                <w:szCs w:val="20"/>
              </w:rPr>
              <w:t>Housing Requests</w:t>
            </w:r>
          </w:p>
        </w:tc>
      </w:tr>
      <w:tr w:rsidR="002A786A" w:rsidRPr="00205F45" w:rsidTr="00DA19E9">
        <w:trPr>
          <w:jc w:val="center"/>
        </w:trPr>
        <w:tc>
          <w:tcPr>
            <w:tcW w:w="3789" w:type="dxa"/>
            <w:shd w:val="clear" w:color="auto" w:fill="EAF1DD" w:themeFill="accent3" w:themeFillTint="33"/>
          </w:tcPr>
          <w:p w:rsidR="002A786A" w:rsidRPr="00205F45" w:rsidRDefault="000377A8" w:rsidP="001B3120">
            <w:pPr>
              <w:rPr>
                <w:rFonts w:cstheme="minorHAnsi"/>
                <w:sz w:val="20"/>
                <w:szCs w:val="20"/>
              </w:rPr>
            </w:pPr>
            <w:r>
              <w:rPr>
                <w:rFonts w:cstheme="minorHAnsi"/>
                <w:sz w:val="20"/>
                <w:szCs w:val="20"/>
              </w:rPr>
              <w:t>Dorms (16</w:t>
            </w:r>
            <w:r w:rsidR="002A786A" w:rsidRPr="00205F45">
              <w:rPr>
                <w:rFonts w:cstheme="minorHAnsi"/>
                <w:sz w:val="20"/>
                <w:szCs w:val="20"/>
              </w:rPr>
              <w:t xml:space="preserve"> beds</w:t>
            </w:r>
            <w:r w:rsidR="001B3120" w:rsidRPr="00205F45">
              <w:rPr>
                <w:rFonts w:cstheme="minorHAnsi"/>
                <w:sz w:val="20"/>
                <w:szCs w:val="20"/>
              </w:rPr>
              <w:t xml:space="preserve"> each)</w:t>
            </w:r>
          </w:p>
        </w:tc>
        <w:tc>
          <w:tcPr>
            <w:tcW w:w="1436" w:type="dxa"/>
          </w:tcPr>
          <w:p w:rsidR="002A786A" w:rsidRPr="00205F45" w:rsidRDefault="000377A8" w:rsidP="000C62DC">
            <w:pPr>
              <w:rPr>
                <w:rFonts w:cstheme="minorHAnsi"/>
                <w:sz w:val="20"/>
                <w:szCs w:val="20"/>
              </w:rPr>
            </w:pPr>
            <w:r>
              <w:rPr>
                <w:rFonts w:cstheme="minorHAnsi"/>
                <w:sz w:val="20"/>
                <w:szCs w:val="20"/>
              </w:rPr>
              <w:t xml:space="preserve">                 /3</w:t>
            </w:r>
          </w:p>
        </w:tc>
      </w:tr>
      <w:tr w:rsidR="001B3120" w:rsidRPr="00205F45" w:rsidTr="00DA19E9">
        <w:trPr>
          <w:jc w:val="center"/>
        </w:trPr>
        <w:tc>
          <w:tcPr>
            <w:tcW w:w="3789" w:type="dxa"/>
            <w:shd w:val="clear" w:color="auto" w:fill="EAF1DD" w:themeFill="accent3" w:themeFillTint="33"/>
          </w:tcPr>
          <w:p w:rsidR="001B3120" w:rsidRPr="00205F45" w:rsidRDefault="001B3120" w:rsidP="001B3120">
            <w:pPr>
              <w:rPr>
                <w:rFonts w:cstheme="minorHAnsi"/>
                <w:sz w:val="20"/>
                <w:szCs w:val="20"/>
              </w:rPr>
            </w:pPr>
            <w:r w:rsidRPr="00205F45">
              <w:rPr>
                <w:rFonts w:cstheme="minorHAnsi"/>
                <w:sz w:val="20"/>
                <w:szCs w:val="20"/>
              </w:rPr>
              <w:t>Cabins with private showers (6 beds)</w:t>
            </w:r>
          </w:p>
        </w:tc>
        <w:tc>
          <w:tcPr>
            <w:tcW w:w="1436" w:type="dxa"/>
          </w:tcPr>
          <w:p w:rsidR="001B3120" w:rsidRPr="00205F45" w:rsidRDefault="001B3120" w:rsidP="000C62DC">
            <w:pPr>
              <w:rPr>
                <w:rFonts w:cstheme="minorHAnsi"/>
                <w:sz w:val="20"/>
                <w:szCs w:val="20"/>
              </w:rPr>
            </w:pPr>
            <w:r w:rsidRPr="00205F45">
              <w:rPr>
                <w:rFonts w:cstheme="minorHAnsi"/>
                <w:sz w:val="20"/>
                <w:szCs w:val="20"/>
              </w:rPr>
              <w:t xml:space="preserve">              /13</w:t>
            </w:r>
          </w:p>
        </w:tc>
      </w:tr>
      <w:tr w:rsidR="002A786A" w:rsidRPr="00205F45" w:rsidTr="00DA19E9">
        <w:trPr>
          <w:jc w:val="center"/>
        </w:trPr>
        <w:tc>
          <w:tcPr>
            <w:tcW w:w="3789" w:type="dxa"/>
            <w:shd w:val="clear" w:color="auto" w:fill="EAF1DD" w:themeFill="accent3" w:themeFillTint="33"/>
          </w:tcPr>
          <w:p w:rsidR="002A786A" w:rsidRPr="00205F45" w:rsidRDefault="00214CF2" w:rsidP="001B3120">
            <w:pPr>
              <w:rPr>
                <w:rFonts w:cstheme="minorHAnsi"/>
                <w:sz w:val="20"/>
                <w:szCs w:val="20"/>
              </w:rPr>
            </w:pPr>
            <w:r>
              <w:rPr>
                <w:rFonts w:cstheme="minorHAnsi"/>
                <w:sz w:val="20"/>
                <w:szCs w:val="20"/>
              </w:rPr>
              <w:t>Cabins (8</w:t>
            </w:r>
            <w:r w:rsidR="002A786A" w:rsidRPr="00205F45">
              <w:rPr>
                <w:rFonts w:cstheme="minorHAnsi"/>
                <w:sz w:val="20"/>
                <w:szCs w:val="20"/>
              </w:rPr>
              <w:t xml:space="preserve"> beds)</w:t>
            </w:r>
          </w:p>
        </w:tc>
        <w:tc>
          <w:tcPr>
            <w:tcW w:w="1436" w:type="dxa"/>
          </w:tcPr>
          <w:p w:rsidR="002A786A" w:rsidRPr="00205F45" w:rsidRDefault="002A786A" w:rsidP="000C62DC">
            <w:pPr>
              <w:rPr>
                <w:rFonts w:cstheme="minorHAnsi"/>
                <w:sz w:val="20"/>
                <w:szCs w:val="20"/>
              </w:rPr>
            </w:pPr>
            <w:r w:rsidRPr="00205F45">
              <w:rPr>
                <w:rFonts w:cstheme="minorHAnsi"/>
                <w:sz w:val="20"/>
                <w:szCs w:val="20"/>
              </w:rPr>
              <w:t xml:space="preserve">             </w:t>
            </w:r>
            <w:r w:rsidR="001B3120" w:rsidRPr="00205F45">
              <w:rPr>
                <w:rFonts w:cstheme="minorHAnsi"/>
                <w:sz w:val="20"/>
                <w:szCs w:val="20"/>
              </w:rPr>
              <w:t xml:space="preserve">   </w:t>
            </w:r>
            <w:r w:rsidRPr="00205F45">
              <w:rPr>
                <w:rFonts w:cstheme="minorHAnsi"/>
                <w:sz w:val="20"/>
                <w:szCs w:val="20"/>
              </w:rPr>
              <w:t xml:space="preserve"> /</w:t>
            </w:r>
            <w:r w:rsidR="00214CF2">
              <w:rPr>
                <w:rFonts w:cstheme="minorHAnsi"/>
                <w:sz w:val="20"/>
                <w:szCs w:val="20"/>
              </w:rPr>
              <w:t>9</w:t>
            </w:r>
          </w:p>
        </w:tc>
      </w:tr>
      <w:tr w:rsidR="00753E09" w:rsidRPr="00205F45" w:rsidTr="00DA19E9">
        <w:trPr>
          <w:jc w:val="center"/>
        </w:trPr>
        <w:tc>
          <w:tcPr>
            <w:tcW w:w="3789" w:type="dxa"/>
            <w:shd w:val="clear" w:color="auto" w:fill="EAF1DD" w:themeFill="accent3" w:themeFillTint="33"/>
          </w:tcPr>
          <w:p w:rsidR="00753E09" w:rsidRPr="00205F45" w:rsidRDefault="00753E09" w:rsidP="000C62DC">
            <w:pPr>
              <w:rPr>
                <w:rFonts w:cstheme="minorHAnsi"/>
                <w:sz w:val="20"/>
                <w:szCs w:val="20"/>
              </w:rPr>
            </w:pPr>
            <w:bookmarkStart w:id="0" w:name="_GoBack"/>
            <w:bookmarkEnd w:id="0"/>
            <w:r>
              <w:rPr>
                <w:rFonts w:cstheme="minorHAnsi"/>
                <w:sz w:val="20"/>
                <w:szCs w:val="20"/>
              </w:rPr>
              <w:t>Chalet (1 queen, 2 twin beds) $120 extra</w:t>
            </w:r>
          </w:p>
        </w:tc>
        <w:tc>
          <w:tcPr>
            <w:tcW w:w="1436" w:type="dxa"/>
          </w:tcPr>
          <w:p w:rsidR="00753E09" w:rsidRPr="00205F45" w:rsidRDefault="00804475" w:rsidP="000C62DC">
            <w:pPr>
              <w:rPr>
                <w:rFonts w:cstheme="minorHAnsi"/>
                <w:sz w:val="20"/>
                <w:szCs w:val="20"/>
              </w:rPr>
            </w:pPr>
            <w:r>
              <w:rPr>
                <w:rFonts w:cstheme="minorHAnsi"/>
                <w:sz w:val="20"/>
                <w:szCs w:val="20"/>
              </w:rPr>
              <w:t xml:space="preserve">                /2</w:t>
            </w:r>
          </w:p>
        </w:tc>
      </w:tr>
    </w:tbl>
    <w:tbl>
      <w:tblPr>
        <w:tblStyle w:val="TableGrid"/>
        <w:tblpPr w:leftFromText="180" w:rightFromText="180" w:vertAnchor="text" w:horzAnchor="margin" w:tblpY="133"/>
        <w:tblW w:w="0" w:type="auto"/>
        <w:tblLook w:val="04A0" w:firstRow="1" w:lastRow="0" w:firstColumn="1" w:lastColumn="0" w:noHBand="0" w:noVBand="1"/>
      </w:tblPr>
      <w:tblGrid>
        <w:gridCol w:w="1998"/>
        <w:gridCol w:w="7560"/>
      </w:tblGrid>
      <w:tr w:rsidR="00DA19E9" w:rsidRPr="00205F45" w:rsidTr="00DA19E9">
        <w:tc>
          <w:tcPr>
            <w:tcW w:w="9558" w:type="dxa"/>
            <w:gridSpan w:val="2"/>
            <w:shd w:val="clear" w:color="auto" w:fill="C2D69B" w:themeFill="accent3" w:themeFillTint="99"/>
          </w:tcPr>
          <w:p w:rsidR="00DA19E9" w:rsidRDefault="00DA19E9" w:rsidP="00DA19E9">
            <w:pPr>
              <w:jc w:val="center"/>
              <w:rPr>
                <w:rFonts w:cstheme="minorHAnsi"/>
                <w:b/>
                <w:sz w:val="20"/>
                <w:szCs w:val="20"/>
              </w:rPr>
            </w:pPr>
            <w:r w:rsidRPr="00205F45">
              <w:rPr>
                <w:rFonts w:cstheme="minorHAnsi"/>
                <w:b/>
                <w:sz w:val="20"/>
                <w:szCs w:val="20"/>
              </w:rPr>
              <w:t xml:space="preserve">Health Care Supervisor </w:t>
            </w:r>
          </w:p>
          <w:p w:rsidR="00DA19E9" w:rsidRPr="00205F45" w:rsidRDefault="00DA19E9" w:rsidP="00DA19E9">
            <w:pPr>
              <w:jc w:val="center"/>
              <w:rPr>
                <w:rFonts w:cstheme="minorHAnsi"/>
                <w:b/>
                <w:sz w:val="20"/>
                <w:szCs w:val="20"/>
              </w:rPr>
            </w:pPr>
            <w:r w:rsidRPr="00205F45">
              <w:rPr>
                <w:rFonts w:cstheme="minorHAnsi"/>
                <w:b/>
                <w:sz w:val="20"/>
                <w:szCs w:val="20"/>
              </w:rPr>
              <w:t>(Please bring a copy of current license)</w:t>
            </w:r>
          </w:p>
        </w:tc>
      </w:tr>
      <w:tr w:rsidR="00DA19E9" w:rsidRPr="00205F45" w:rsidTr="00DA19E9">
        <w:tc>
          <w:tcPr>
            <w:tcW w:w="1998" w:type="dxa"/>
            <w:shd w:val="clear" w:color="auto" w:fill="EAF1DD" w:themeFill="accent3" w:themeFillTint="33"/>
          </w:tcPr>
          <w:p w:rsidR="00DA19E9" w:rsidRPr="00205F45" w:rsidRDefault="00DA19E9" w:rsidP="00DA19E9">
            <w:pPr>
              <w:rPr>
                <w:rFonts w:cstheme="minorHAnsi"/>
                <w:sz w:val="20"/>
                <w:szCs w:val="20"/>
              </w:rPr>
            </w:pPr>
            <w:r w:rsidRPr="00205F45">
              <w:rPr>
                <w:rFonts w:cstheme="minorHAnsi"/>
                <w:sz w:val="20"/>
                <w:szCs w:val="20"/>
              </w:rPr>
              <w:t>Name:</w:t>
            </w:r>
          </w:p>
        </w:tc>
        <w:tc>
          <w:tcPr>
            <w:tcW w:w="7560" w:type="dxa"/>
          </w:tcPr>
          <w:p w:rsidR="00DA19E9" w:rsidRPr="00205F45" w:rsidRDefault="00DA19E9" w:rsidP="00DA19E9">
            <w:pPr>
              <w:rPr>
                <w:rFonts w:cstheme="minorHAnsi"/>
                <w:sz w:val="20"/>
                <w:szCs w:val="20"/>
              </w:rPr>
            </w:pPr>
          </w:p>
        </w:tc>
      </w:tr>
      <w:tr w:rsidR="00DA19E9" w:rsidRPr="00205F45" w:rsidTr="00DA19E9">
        <w:tc>
          <w:tcPr>
            <w:tcW w:w="1998" w:type="dxa"/>
            <w:shd w:val="clear" w:color="auto" w:fill="EAF1DD" w:themeFill="accent3" w:themeFillTint="33"/>
          </w:tcPr>
          <w:p w:rsidR="00DA19E9" w:rsidRPr="00205F45" w:rsidRDefault="00DA19E9" w:rsidP="00DA19E9">
            <w:pPr>
              <w:rPr>
                <w:rFonts w:cstheme="minorHAnsi"/>
                <w:sz w:val="20"/>
                <w:szCs w:val="20"/>
              </w:rPr>
            </w:pPr>
            <w:r w:rsidRPr="00205F45">
              <w:rPr>
                <w:rFonts w:cstheme="minorHAnsi"/>
                <w:sz w:val="20"/>
                <w:szCs w:val="20"/>
              </w:rPr>
              <w:t>Cell Phone Number:</w:t>
            </w:r>
          </w:p>
        </w:tc>
        <w:tc>
          <w:tcPr>
            <w:tcW w:w="7560" w:type="dxa"/>
          </w:tcPr>
          <w:p w:rsidR="00DA19E9" w:rsidRPr="00205F45" w:rsidRDefault="00DA19E9" w:rsidP="00DA19E9">
            <w:pPr>
              <w:rPr>
                <w:rFonts w:cstheme="minorHAnsi"/>
                <w:sz w:val="20"/>
                <w:szCs w:val="20"/>
              </w:rPr>
            </w:pPr>
          </w:p>
        </w:tc>
      </w:tr>
      <w:tr w:rsidR="00DA19E9" w:rsidRPr="00205F45" w:rsidTr="00DA19E9">
        <w:tc>
          <w:tcPr>
            <w:tcW w:w="1998" w:type="dxa"/>
            <w:shd w:val="clear" w:color="auto" w:fill="EAF1DD" w:themeFill="accent3" w:themeFillTint="33"/>
          </w:tcPr>
          <w:p w:rsidR="00DA19E9" w:rsidRPr="00205F45" w:rsidRDefault="00DA19E9" w:rsidP="00DA19E9">
            <w:pPr>
              <w:rPr>
                <w:rFonts w:cstheme="minorHAnsi"/>
                <w:sz w:val="20"/>
                <w:szCs w:val="20"/>
              </w:rPr>
            </w:pPr>
            <w:r w:rsidRPr="00205F45">
              <w:rPr>
                <w:rFonts w:cstheme="minorHAnsi"/>
                <w:sz w:val="20"/>
                <w:szCs w:val="20"/>
              </w:rPr>
              <w:t>Qualifications:</w:t>
            </w:r>
          </w:p>
        </w:tc>
        <w:tc>
          <w:tcPr>
            <w:tcW w:w="7560" w:type="dxa"/>
          </w:tcPr>
          <w:p w:rsidR="00DA19E9" w:rsidRPr="00205F45" w:rsidRDefault="00DA19E9" w:rsidP="00DA19E9">
            <w:pPr>
              <w:rPr>
                <w:rFonts w:cstheme="minorHAnsi"/>
                <w:sz w:val="20"/>
                <w:szCs w:val="20"/>
              </w:rPr>
            </w:pPr>
          </w:p>
        </w:tc>
      </w:tr>
      <w:tr w:rsidR="00DA19E9" w:rsidRPr="00205F45" w:rsidTr="00DA19E9">
        <w:tc>
          <w:tcPr>
            <w:tcW w:w="9558" w:type="dxa"/>
            <w:gridSpan w:val="2"/>
            <w:shd w:val="clear" w:color="auto" w:fill="C2D69B" w:themeFill="accent3" w:themeFillTint="99"/>
          </w:tcPr>
          <w:p w:rsidR="00DA19E9" w:rsidRDefault="00DA19E9" w:rsidP="00DA19E9">
            <w:pPr>
              <w:jc w:val="center"/>
              <w:rPr>
                <w:rFonts w:cstheme="minorHAnsi"/>
                <w:b/>
                <w:sz w:val="20"/>
                <w:szCs w:val="20"/>
              </w:rPr>
            </w:pPr>
            <w:r>
              <w:rPr>
                <w:rFonts w:cstheme="minorHAnsi"/>
                <w:b/>
                <w:sz w:val="20"/>
                <w:szCs w:val="20"/>
              </w:rPr>
              <w:t>Lifeguard / Pool requests</w:t>
            </w:r>
          </w:p>
          <w:p w:rsidR="00DA19E9" w:rsidRPr="00205F45" w:rsidRDefault="00DA19E9" w:rsidP="00DA19E9">
            <w:pPr>
              <w:jc w:val="center"/>
              <w:rPr>
                <w:rFonts w:cstheme="minorHAnsi"/>
                <w:b/>
                <w:sz w:val="20"/>
                <w:szCs w:val="20"/>
              </w:rPr>
            </w:pPr>
            <w:r w:rsidRPr="00205F45">
              <w:rPr>
                <w:rFonts w:cstheme="minorHAnsi"/>
                <w:b/>
                <w:sz w:val="20"/>
                <w:szCs w:val="20"/>
              </w:rPr>
              <w:t>(Please bring a copy of current license)</w:t>
            </w:r>
          </w:p>
        </w:tc>
      </w:tr>
      <w:tr w:rsidR="00DA19E9" w:rsidRPr="00205F45" w:rsidTr="00DA19E9">
        <w:tc>
          <w:tcPr>
            <w:tcW w:w="1998" w:type="dxa"/>
            <w:shd w:val="clear" w:color="auto" w:fill="EAF1DD" w:themeFill="accent3" w:themeFillTint="33"/>
          </w:tcPr>
          <w:p w:rsidR="00DA19E9" w:rsidRPr="00205F45" w:rsidRDefault="00DA19E9" w:rsidP="00DA19E9">
            <w:pPr>
              <w:rPr>
                <w:rFonts w:cstheme="minorHAnsi"/>
                <w:sz w:val="20"/>
                <w:szCs w:val="20"/>
              </w:rPr>
            </w:pPr>
            <w:r>
              <w:rPr>
                <w:rFonts w:cstheme="minorHAnsi"/>
                <w:sz w:val="20"/>
                <w:szCs w:val="20"/>
              </w:rPr>
              <w:t xml:space="preserve">Lifeguard </w:t>
            </w:r>
            <w:r w:rsidRPr="00205F45">
              <w:rPr>
                <w:rFonts w:cstheme="minorHAnsi"/>
                <w:sz w:val="20"/>
                <w:szCs w:val="20"/>
              </w:rPr>
              <w:t>Name</w:t>
            </w:r>
            <w:r>
              <w:rPr>
                <w:rFonts w:cstheme="minorHAnsi"/>
                <w:sz w:val="20"/>
                <w:szCs w:val="20"/>
              </w:rPr>
              <w:t xml:space="preserve"> or request for lifeguard</w:t>
            </w:r>
            <w:r w:rsidRPr="00205F45">
              <w:rPr>
                <w:rFonts w:cstheme="minorHAnsi"/>
                <w:sz w:val="20"/>
                <w:szCs w:val="20"/>
              </w:rPr>
              <w:t>:</w:t>
            </w:r>
          </w:p>
        </w:tc>
        <w:tc>
          <w:tcPr>
            <w:tcW w:w="7560" w:type="dxa"/>
          </w:tcPr>
          <w:p w:rsidR="00DA19E9" w:rsidRPr="00205F45" w:rsidRDefault="00DA19E9" w:rsidP="00DA19E9">
            <w:pPr>
              <w:rPr>
                <w:rFonts w:cstheme="minorHAnsi"/>
                <w:sz w:val="20"/>
                <w:szCs w:val="20"/>
              </w:rPr>
            </w:pPr>
          </w:p>
        </w:tc>
      </w:tr>
      <w:tr w:rsidR="00DA19E9" w:rsidRPr="00205F45" w:rsidTr="00DA19E9">
        <w:tc>
          <w:tcPr>
            <w:tcW w:w="1998" w:type="dxa"/>
            <w:shd w:val="clear" w:color="auto" w:fill="EAF1DD" w:themeFill="accent3" w:themeFillTint="33"/>
          </w:tcPr>
          <w:p w:rsidR="00DA19E9" w:rsidRPr="00205F45" w:rsidRDefault="00DA19E9" w:rsidP="00DA19E9">
            <w:pPr>
              <w:rPr>
                <w:rFonts w:cstheme="minorHAnsi"/>
                <w:sz w:val="20"/>
                <w:szCs w:val="20"/>
              </w:rPr>
            </w:pPr>
            <w:r w:rsidRPr="00205F45">
              <w:rPr>
                <w:rFonts w:cstheme="minorHAnsi"/>
                <w:sz w:val="20"/>
                <w:szCs w:val="20"/>
              </w:rPr>
              <w:t>Cell Phone Number:</w:t>
            </w:r>
          </w:p>
        </w:tc>
        <w:tc>
          <w:tcPr>
            <w:tcW w:w="7560" w:type="dxa"/>
          </w:tcPr>
          <w:p w:rsidR="00DA19E9" w:rsidRPr="00205F45" w:rsidRDefault="00DA19E9" w:rsidP="00DA19E9">
            <w:pPr>
              <w:rPr>
                <w:rFonts w:cstheme="minorHAnsi"/>
                <w:sz w:val="20"/>
                <w:szCs w:val="20"/>
              </w:rPr>
            </w:pPr>
          </w:p>
        </w:tc>
      </w:tr>
      <w:tr w:rsidR="00DA19E9" w:rsidRPr="00205F45" w:rsidTr="00DA19E9">
        <w:tc>
          <w:tcPr>
            <w:tcW w:w="1998" w:type="dxa"/>
            <w:shd w:val="clear" w:color="auto" w:fill="EAF1DD" w:themeFill="accent3" w:themeFillTint="33"/>
          </w:tcPr>
          <w:p w:rsidR="00DA19E9" w:rsidRPr="00205F45" w:rsidRDefault="00DA19E9" w:rsidP="00DA19E9">
            <w:pPr>
              <w:rPr>
                <w:rFonts w:cstheme="minorHAnsi"/>
                <w:sz w:val="20"/>
                <w:szCs w:val="20"/>
              </w:rPr>
            </w:pPr>
            <w:r>
              <w:rPr>
                <w:rFonts w:cstheme="minorHAnsi"/>
                <w:sz w:val="20"/>
                <w:szCs w:val="20"/>
              </w:rPr>
              <w:t>Days/ times you request to use the pool</w:t>
            </w:r>
          </w:p>
        </w:tc>
        <w:tc>
          <w:tcPr>
            <w:tcW w:w="7560" w:type="dxa"/>
          </w:tcPr>
          <w:p w:rsidR="00DA19E9" w:rsidRPr="00205F45" w:rsidRDefault="00DA19E9" w:rsidP="00DA19E9">
            <w:pPr>
              <w:rPr>
                <w:rFonts w:cstheme="minorHAnsi"/>
                <w:sz w:val="20"/>
                <w:szCs w:val="20"/>
              </w:rPr>
            </w:pPr>
          </w:p>
        </w:tc>
      </w:tr>
      <w:tr w:rsidR="00DA19E9" w:rsidRPr="00205F45" w:rsidTr="00DA19E9">
        <w:tc>
          <w:tcPr>
            <w:tcW w:w="9558" w:type="dxa"/>
            <w:gridSpan w:val="2"/>
            <w:shd w:val="clear" w:color="auto" w:fill="C2D69B" w:themeFill="accent3" w:themeFillTint="99"/>
          </w:tcPr>
          <w:p w:rsidR="00DA19E9" w:rsidRPr="00205F45" w:rsidRDefault="00DA19E9" w:rsidP="00DA19E9">
            <w:pPr>
              <w:jc w:val="center"/>
              <w:rPr>
                <w:rFonts w:cstheme="minorHAnsi"/>
                <w:b/>
                <w:sz w:val="20"/>
                <w:szCs w:val="20"/>
              </w:rPr>
            </w:pPr>
            <w:r>
              <w:rPr>
                <w:rFonts w:cstheme="minorHAnsi"/>
                <w:b/>
                <w:sz w:val="20"/>
                <w:szCs w:val="20"/>
              </w:rPr>
              <w:t>Check out Supervisor</w:t>
            </w:r>
          </w:p>
        </w:tc>
      </w:tr>
      <w:tr w:rsidR="00DA19E9" w:rsidRPr="00205F45" w:rsidTr="00DA19E9">
        <w:tc>
          <w:tcPr>
            <w:tcW w:w="1998" w:type="dxa"/>
            <w:shd w:val="clear" w:color="auto" w:fill="EAF1DD" w:themeFill="accent3" w:themeFillTint="33"/>
          </w:tcPr>
          <w:p w:rsidR="00DA19E9" w:rsidRPr="00205F45" w:rsidRDefault="00DA19E9" w:rsidP="00DA19E9">
            <w:pPr>
              <w:rPr>
                <w:rFonts w:cstheme="minorHAnsi"/>
                <w:sz w:val="20"/>
                <w:szCs w:val="20"/>
              </w:rPr>
            </w:pPr>
            <w:r w:rsidRPr="00205F45">
              <w:rPr>
                <w:rFonts w:cstheme="minorHAnsi"/>
                <w:sz w:val="20"/>
                <w:szCs w:val="20"/>
              </w:rPr>
              <w:t>Name:</w:t>
            </w:r>
          </w:p>
        </w:tc>
        <w:tc>
          <w:tcPr>
            <w:tcW w:w="7560" w:type="dxa"/>
          </w:tcPr>
          <w:p w:rsidR="00DA19E9" w:rsidRPr="00205F45" w:rsidRDefault="00DA19E9" w:rsidP="00DA19E9">
            <w:pPr>
              <w:rPr>
                <w:rFonts w:cstheme="minorHAnsi"/>
                <w:sz w:val="20"/>
                <w:szCs w:val="20"/>
              </w:rPr>
            </w:pPr>
          </w:p>
        </w:tc>
      </w:tr>
      <w:tr w:rsidR="00DA19E9" w:rsidRPr="00205F45" w:rsidTr="00DA19E9">
        <w:tc>
          <w:tcPr>
            <w:tcW w:w="1998" w:type="dxa"/>
            <w:shd w:val="clear" w:color="auto" w:fill="EAF1DD" w:themeFill="accent3" w:themeFillTint="33"/>
          </w:tcPr>
          <w:p w:rsidR="00DA19E9" w:rsidRPr="00205F45" w:rsidRDefault="00DA19E9" w:rsidP="00DA19E9">
            <w:pPr>
              <w:rPr>
                <w:rFonts w:cstheme="minorHAnsi"/>
                <w:sz w:val="20"/>
                <w:szCs w:val="20"/>
              </w:rPr>
            </w:pPr>
            <w:r w:rsidRPr="00205F45">
              <w:rPr>
                <w:rFonts w:cstheme="minorHAnsi"/>
                <w:sz w:val="20"/>
                <w:szCs w:val="20"/>
              </w:rPr>
              <w:t>Cell Phone Number:</w:t>
            </w:r>
          </w:p>
        </w:tc>
        <w:tc>
          <w:tcPr>
            <w:tcW w:w="7560" w:type="dxa"/>
          </w:tcPr>
          <w:p w:rsidR="00DA19E9" w:rsidRPr="00205F45" w:rsidRDefault="00DA19E9" w:rsidP="00DA19E9">
            <w:pPr>
              <w:rPr>
                <w:rFonts w:cstheme="minorHAnsi"/>
                <w:sz w:val="20"/>
                <w:szCs w:val="20"/>
              </w:rPr>
            </w:pPr>
          </w:p>
        </w:tc>
      </w:tr>
    </w:tbl>
    <w:p w:rsidR="002A786A" w:rsidRDefault="002A786A" w:rsidP="000C62DC">
      <w:pPr>
        <w:spacing w:after="0" w:line="240" w:lineRule="auto"/>
        <w:rPr>
          <w:rFonts w:cstheme="minorHAnsi"/>
          <w:sz w:val="20"/>
          <w:szCs w:val="20"/>
        </w:rPr>
      </w:pPr>
    </w:p>
    <w:p w:rsidR="00DA19E9" w:rsidRPr="00205F45" w:rsidRDefault="00DA19E9" w:rsidP="000C62DC">
      <w:pPr>
        <w:spacing w:after="0" w:line="240" w:lineRule="auto"/>
        <w:rPr>
          <w:rFonts w:cstheme="minorHAnsi"/>
          <w:sz w:val="20"/>
          <w:szCs w:val="20"/>
        </w:rPr>
      </w:pPr>
    </w:p>
    <w:tbl>
      <w:tblPr>
        <w:tblStyle w:val="TableGrid"/>
        <w:tblW w:w="0" w:type="auto"/>
        <w:tblLook w:val="04A0" w:firstRow="1" w:lastRow="0" w:firstColumn="1" w:lastColumn="0" w:noHBand="0" w:noVBand="1"/>
      </w:tblPr>
      <w:tblGrid>
        <w:gridCol w:w="3798"/>
        <w:gridCol w:w="5778"/>
      </w:tblGrid>
      <w:tr w:rsidR="001B7DDA" w:rsidRPr="00205F45" w:rsidTr="001B7DDA">
        <w:tc>
          <w:tcPr>
            <w:tcW w:w="9576" w:type="dxa"/>
            <w:gridSpan w:val="2"/>
            <w:shd w:val="clear" w:color="auto" w:fill="C2D69B" w:themeFill="accent3" w:themeFillTint="99"/>
          </w:tcPr>
          <w:p w:rsidR="001B7DDA" w:rsidRPr="00205F45" w:rsidRDefault="001B7DDA" w:rsidP="001B7DDA">
            <w:pPr>
              <w:jc w:val="center"/>
              <w:rPr>
                <w:rFonts w:cstheme="minorHAnsi"/>
                <w:b/>
                <w:sz w:val="20"/>
                <w:szCs w:val="20"/>
              </w:rPr>
            </w:pPr>
            <w:r w:rsidRPr="00205F45">
              <w:rPr>
                <w:rFonts w:cstheme="minorHAnsi"/>
                <w:b/>
                <w:sz w:val="20"/>
                <w:szCs w:val="20"/>
              </w:rPr>
              <w:lastRenderedPageBreak/>
              <w:t>Meal Requests</w:t>
            </w:r>
          </w:p>
        </w:tc>
      </w:tr>
      <w:tr w:rsidR="002A786A" w:rsidRPr="00205F45" w:rsidTr="001B7DDA">
        <w:tc>
          <w:tcPr>
            <w:tcW w:w="3798" w:type="dxa"/>
            <w:shd w:val="clear" w:color="auto" w:fill="EAF1DD" w:themeFill="accent3" w:themeFillTint="33"/>
          </w:tcPr>
          <w:p w:rsidR="002A786A" w:rsidRPr="00205F45" w:rsidRDefault="002A786A" w:rsidP="002A786A">
            <w:pPr>
              <w:rPr>
                <w:rFonts w:cstheme="minorHAnsi"/>
                <w:sz w:val="20"/>
                <w:szCs w:val="20"/>
              </w:rPr>
            </w:pPr>
            <w:r w:rsidRPr="00205F45">
              <w:rPr>
                <w:rFonts w:cstheme="minorHAnsi"/>
                <w:sz w:val="20"/>
                <w:szCs w:val="20"/>
              </w:rPr>
              <w:t>Meal schedule</w:t>
            </w:r>
            <w:r w:rsidR="00D86E19">
              <w:rPr>
                <w:rFonts w:cstheme="minorHAnsi"/>
                <w:sz w:val="20"/>
                <w:szCs w:val="20"/>
              </w:rPr>
              <w:t xml:space="preserve"> changes (Normally 8:30</w:t>
            </w:r>
            <w:r w:rsidR="0048348A">
              <w:rPr>
                <w:rFonts w:cstheme="minorHAnsi"/>
                <w:sz w:val="20"/>
                <w:szCs w:val="20"/>
              </w:rPr>
              <w:t>am breakfast, 12:30 lunch, 5:30 dinner)</w:t>
            </w:r>
          </w:p>
          <w:p w:rsidR="002A786A" w:rsidRPr="00205F45" w:rsidRDefault="002A786A" w:rsidP="000C62DC">
            <w:pPr>
              <w:rPr>
                <w:rFonts w:cstheme="minorHAnsi"/>
                <w:sz w:val="20"/>
                <w:szCs w:val="20"/>
              </w:rPr>
            </w:pPr>
            <w:r w:rsidRPr="00205F45">
              <w:rPr>
                <w:rFonts w:cstheme="minorHAnsi"/>
                <w:sz w:val="20"/>
                <w:szCs w:val="20"/>
              </w:rPr>
              <w:t>Include date</w:t>
            </w:r>
            <w:r w:rsidR="00D86E19">
              <w:rPr>
                <w:rFonts w:cstheme="minorHAnsi"/>
                <w:sz w:val="20"/>
                <w:szCs w:val="20"/>
              </w:rPr>
              <w:t>s</w:t>
            </w:r>
            <w:r w:rsidRPr="00205F45">
              <w:rPr>
                <w:rFonts w:cstheme="minorHAnsi"/>
                <w:sz w:val="20"/>
                <w:szCs w:val="20"/>
              </w:rPr>
              <w:t xml:space="preserve"> and time</w:t>
            </w:r>
            <w:r w:rsidR="00D86E19">
              <w:rPr>
                <w:rFonts w:cstheme="minorHAnsi"/>
                <w:sz w:val="20"/>
                <w:szCs w:val="20"/>
              </w:rPr>
              <w:t>s</w:t>
            </w:r>
            <w:r w:rsidR="0048348A">
              <w:rPr>
                <w:rFonts w:cstheme="minorHAnsi"/>
                <w:sz w:val="20"/>
                <w:szCs w:val="20"/>
              </w:rPr>
              <w:t xml:space="preserve"> requested</w:t>
            </w:r>
            <w:r w:rsidR="000377A8">
              <w:rPr>
                <w:rFonts w:cstheme="minorHAnsi"/>
                <w:sz w:val="20"/>
                <w:szCs w:val="20"/>
              </w:rPr>
              <w:t xml:space="preserve"> and any to go lunches</w:t>
            </w:r>
          </w:p>
        </w:tc>
        <w:tc>
          <w:tcPr>
            <w:tcW w:w="5778" w:type="dxa"/>
          </w:tcPr>
          <w:p w:rsidR="002A786A" w:rsidRPr="00205F45" w:rsidRDefault="002A786A" w:rsidP="000C62DC">
            <w:pPr>
              <w:rPr>
                <w:rFonts w:cstheme="minorHAnsi"/>
                <w:sz w:val="20"/>
                <w:szCs w:val="20"/>
              </w:rPr>
            </w:pPr>
          </w:p>
        </w:tc>
      </w:tr>
      <w:tr w:rsidR="002A786A" w:rsidRPr="00205F45" w:rsidTr="001B7DDA">
        <w:tc>
          <w:tcPr>
            <w:tcW w:w="3798" w:type="dxa"/>
            <w:shd w:val="clear" w:color="auto" w:fill="EAF1DD" w:themeFill="accent3" w:themeFillTint="33"/>
          </w:tcPr>
          <w:p w:rsidR="002A786A" w:rsidRPr="00205F45" w:rsidRDefault="002A786A" w:rsidP="000C62DC">
            <w:pPr>
              <w:rPr>
                <w:rFonts w:cstheme="minorHAnsi"/>
                <w:sz w:val="20"/>
                <w:szCs w:val="20"/>
              </w:rPr>
            </w:pPr>
            <w:r w:rsidRPr="00205F45">
              <w:rPr>
                <w:rFonts w:cstheme="minorHAnsi"/>
                <w:sz w:val="20"/>
                <w:szCs w:val="20"/>
              </w:rPr>
              <w:t xml:space="preserve">Special diets (vegetarian, allergies, etc.) </w:t>
            </w:r>
          </w:p>
          <w:p w:rsidR="002A786A" w:rsidRDefault="002A786A" w:rsidP="000C62DC">
            <w:pPr>
              <w:rPr>
                <w:rFonts w:cstheme="minorHAnsi"/>
                <w:sz w:val="20"/>
                <w:szCs w:val="20"/>
              </w:rPr>
            </w:pPr>
          </w:p>
          <w:p w:rsidR="00804475" w:rsidRPr="00205F45" w:rsidRDefault="00804475" w:rsidP="000C62DC">
            <w:pPr>
              <w:rPr>
                <w:rFonts w:cstheme="minorHAnsi"/>
                <w:sz w:val="20"/>
                <w:szCs w:val="20"/>
              </w:rPr>
            </w:pPr>
          </w:p>
        </w:tc>
        <w:tc>
          <w:tcPr>
            <w:tcW w:w="5778" w:type="dxa"/>
          </w:tcPr>
          <w:p w:rsidR="002A786A" w:rsidRPr="00205F45" w:rsidRDefault="002A786A" w:rsidP="000C62DC">
            <w:pPr>
              <w:rPr>
                <w:rFonts w:cstheme="minorHAnsi"/>
                <w:sz w:val="20"/>
                <w:szCs w:val="20"/>
              </w:rPr>
            </w:pPr>
          </w:p>
        </w:tc>
      </w:tr>
    </w:tbl>
    <w:p w:rsidR="002A786A" w:rsidRPr="00205F45" w:rsidRDefault="000C62DC" w:rsidP="000C62DC">
      <w:pPr>
        <w:spacing w:after="0" w:line="240" w:lineRule="auto"/>
        <w:rPr>
          <w:rFonts w:cstheme="minorHAnsi"/>
          <w:sz w:val="20"/>
          <w:szCs w:val="20"/>
        </w:rPr>
      </w:pPr>
      <w:r w:rsidRPr="00205F45">
        <w:rPr>
          <w:rFonts w:cstheme="minorHAnsi"/>
          <w:sz w:val="20"/>
          <w:szCs w:val="20"/>
        </w:rPr>
        <w:tab/>
      </w:r>
    </w:p>
    <w:p w:rsidR="00205F45" w:rsidRPr="00205F45" w:rsidRDefault="000C62DC" w:rsidP="00205F45">
      <w:pPr>
        <w:spacing w:after="0" w:line="240" w:lineRule="auto"/>
        <w:rPr>
          <w:rFonts w:cstheme="minorHAnsi"/>
          <w:sz w:val="20"/>
          <w:szCs w:val="20"/>
        </w:rPr>
      </w:pPr>
      <w:r w:rsidRPr="00205F45">
        <w:rPr>
          <w:rFonts w:cstheme="minorHAnsi"/>
          <w:sz w:val="20"/>
          <w:szCs w:val="20"/>
        </w:rPr>
        <w:t xml:space="preserve"> </w:t>
      </w:r>
    </w:p>
    <w:tbl>
      <w:tblPr>
        <w:tblStyle w:val="TableGrid"/>
        <w:tblW w:w="0" w:type="auto"/>
        <w:tblLook w:val="04A0" w:firstRow="1" w:lastRow="0" w:firstColumn="1" w:lastColumn="0" w:noHBand="0" w:noVBand="1"/>
      </w:tblPr>
      <w:tblGrid>
        <w:gridCol w:w="4788"/>
        <w:gridCol w:w="4788"/>
      </w:tblGrid>
      <w:tr w:rsidR="00EE509E" w:rsidTr="00EE509E">
        <w:tc>
          <w:tcPr>
            <w:tcW w:w="4788" w:type="dxa"/>
            <w:shd w:val="clear" w:color="auto" w:fill="EAF1DD" w:themeFill="accent3" w:themeFillTint="33"/>
          </w:tcPr>
          <w:p w:rsidR="00EE509E" w:rsidRDefault="00EE509E">
            <w:pPr>
              <w:rPr>
                <w:rFonts w:cstheme="minorHAnsi"/>
              </w:rPr>
            </w:pPr>
            <w:r>
              <w:rPr>
                <w:rFonts w:cstheme="minorHAnsi"/>
              </w:rPr>
              <w:t>Campfire? Day/ Time (one is included, $50 after)</w:t>
            </w:r>
          </w:p>
        </w:tc>
        <w:tc>
          <w:tcPr>
            <w:tcW w:w="4788" w:type="dxa"/>
          </w:tcPr>
          <w:p w:rsidR="00EE509E" w:rsidRDefault="00EE509E">
            <w:pPr>
              <w:rPr>
                <w:rFonts w:cstheme="minorHAnsi"/>
              </w:rPr>
            </w:pPr>
          </w:p>
        </w:tc>
      </w:tr>
      <w:tr w:rsidR="00EE509E" w:rsidTr="00EE509E">
        <w:tc>
          <w:tcPr>
            <w:tcW w:w="4788" w:type="dxa"/>
            <w:shd w:val="clear" w:color="auto" w:fill="EAF1DD" w:themeFill="accent3" w:themeFillTint="33"/>
          </w:tcPr>
          <w:p w:rsidR="00EE509E" w:rsidRDefault="00EE509E">
            <w:pPr>
              <w:rPr>
                <w:rFonts w:cstheme="minorHAnsi"/>
              </w:rPr>
            </w:pPr>
            <w:r>
              <w:rPr>
                <w:rFonts w:cstheme="minorHAnsi"/>
              </w:rPr>
              <w:t>Projector? ($50 for duration of stay)</w:t>
            </w:r>
          </w:p>
        </w:tc>
        <w:tc>
          <w:tcPr>
            <w:tcW w:w="4788" w:type="dxa"/>
          </w:tcPr>
          <w:p w:rsidR="00EE509E" w:rsidRDefault="00EE509E">
            <w:pPr>
              <w:rPr>
                <w:rFonts w:cstheme="minorHAnsi"/>
              </w:rPr>
            </w:pPr>
          </w:p>
        </w:tc>
      </w:tr>
    </w:tbl>
    <w:p w:rsidR="00CC6115" w:rsidRDefault="00CC6115" w:rsidP="001B7DDA">
      <w:pPr>
        <w:spacing w:after="0" w:line="240" w:lineRule="auto"/>
        <w:rPr>
          <w:rFonts w:cstheme="minorHAnsi"/>
        </w:rPr>
      </w:pPr>
    </w:p>
    <w:p w:rsidR="00585054" w:rsidRDefault="00585054" w:rsidP="001B7DDA">
      <w:pPr>
        <w:spacing w:after="0" w:line="240" w:lineRule="auto"/>
        <w:rPr>
          <w:rFonts w:cstheme="minorHAnsi"/>
        </w:rPr>
      </w:pPr>
    </w:p>
    <w:p w:rsidR="001B7DDA" w:rsidRPr="00804475" w:rsidRDefault="001B7DDA" w:rsidP="001B7DDA">
      <w:pPr>
        <w:spacing w:after="0" w:line="240" w:lineRule="auto"/>
        <w:rPr>
          <w:rFonts w:cstheme="minorHAnsi"/>
          <w:color w:val="FF0000"/>
        </w:rPr>
      </w:pPr>
      <w:r w:rsidRPr="00804475">
        <w:rPr>
          <w:rFonts w:cstheme="minorHAnsi"/>
          <w:color w:val="FF0000"/>
        </w:rPr>
        <w:t>We nee</w:t>
      </w:r>
      <w:r w:rsidR="00804475" w:rsidRPr="00804475">
        <w:rPr>
          <w:rFonts w:cstheme="minorHAnsi"/>
          <w:color w:val="FF0000"/>
        </w:rPr>
        <w:t>d your Certificate of Liability and s</w:t>
      </w:r>
      <w:r w:rsidRPr="00804475">
        <w:rPr>
          <w:rFonts w:cstheme="minorHAnsi"/>
          <w:color w:val="FF0000"/>
        </w:rPr>
        <w:t>chedule</w:t>
      </w:r>
      <w:r w:rsidR="00585054" w:rsidRPr="00804475">
        <w:rPr>
          <w:rFonts w:cstheme="minorHAnsi"/>
          <w:color w:val="FF0000"/>
        </w:rPr>
        <w:t xml:space="preserve"> ASAP</w:t>
      </w:r>
      <w:r w:rsidRPr="00804475">
        <w:rPr>
          <w:rFonts w:cstheme="minorHAnsi"/>
          <w:color w:val="FF0000"/>
        </w:rPr>
        <w:t xml:space="preserve">! Please bring campers’ medical forms </w:t>
      </w:r>
      <w:r w:rsidR="00585054" w:rsidRPr="00804475">
        <w:rPr>
          <w:rFonts w:cstheme="minorHAnsi"/>
          <w:color w:val="FF0000"/>
        </w:rPr>
        <w:t>with you to camp</w:t>
      </w:r>
      <w:r w:rsidRPr="00804475">
        <w:rPr>
          <w:rFonts w:cstheme="minorHAnsi"/>
          <w:color w:val="FF0000"/>
        </w:rPr>
        <w:t xml:space="preserve">– </w:t>
      </w:r>
      <w:hyperlink r:id="rId8" w:history="1">
        <w:r w:rsidRPr="00804475">
          <w:rPr>
            <w:rStyle w:val="Hyperlink"/>
            <w:rFonts w:cstheme="minorHAnsi"/>
            <w:color w:val="FF0000"/>
          </w:rPr>
          <w:t>http://sierrapinescamp.com/docs/MEDICAL_LIABILITY_RELEASE.pdf</w:t>
        </w:r>
      </w:hyperlink>
    </w:p>
    <w:p w:rsidR="001B7DDA" w:rsidRPr="001B7DDA" w:rsidRDefault="001B7DDA" w:rsidP="001B7DDA">
      <w:pPr>
        <w:spacing w:after="0" w:line="240" w:lineRule="auto"/>
        <w:rPr>
          <w:rFonts w:cstheme="minorHAnsi"/>
        </w:rPr>
      </w:pPr>
    </w:p>
    <w:p w:rsidR="001B7DDA" w:rsidRPr="001B7DDA" w:rsidRDefault="001B7DDA" w:rsidP="001B7DDA">
      <w:pPr>
        <w:spacing w:after="0" w:line="240" w:lineRule="auto"/>
        <w:rPr>
          <w:rFonts w:cstheme="minorHAnsi"/>
        </w:rPr>
      </w:pPr>
      <w:r w:rsidRPr="001B7DDA">
        <w:rPr>
          <w:rFonts w:cstheme="minorHAnsi"/>
          <w:b/>
          <w:bCs/>
        </w:rPr>
        <w:t>Arrival</w:t>
      </w:r>
      <w:r w:rsidRPr="001B7DDA">
        <w:rPr>
          <w:rFonts w:cstheme="minorHAnsi"/>
        </w:rPr>
        <w:t>:</w:t>
      </w:r>
    </w:p>
    <w:p w:rsidR="001B7DDA" w:rsidRPr="001B7DDA" w:rsidRDefault="001B7DDA" w:rsidP="001B7DDA">
      <w:pPr>
        <w:spacing w:after="0" w:line="240" w:lineRule="auto"/>
        <w:rPr>
          <w:rFonts w:cstheme="minorHAnsi"/>
        </w:rPr>
      </w:pPr>
      <w:r w:rsidRPr="001B7DDA">
        <w:rPr>
          <w:rFonts w:cstheme="minorHAnsi"/>
        </w:rPr>
        <w:t xml:space="preserve">When you arrive on site, please go to </w:t>
      </w:r>
      <w:r w:rsidR="00C405FD">
        <w:rPr>
          <w:rFonts w:cstheme="minorHAnsi"/>
        </w:rPr>
        <w:t>Judson</w:t>
      </w:r>
      <w:r w:rsidRPr="001B7DDA">
        <w:rPr>
          <w:rFonts w:cstheme="minorHAnsi"/>
        </w:rPr>
        <w:t xml:space="preserve"> Lodge.  Most likely someone will either be in the office or in the main meeting room.  If you do not find anyone, please call me, Sarah, at (916)290-2897</w:t>
      </w:r>
      <w:r w:rsidR="00CA3DE7">
        <w:rPr>
          <w:rFonts w:cstheme="minorHAnsi"/>
        </w:rPr>
        <w:t xml:space="preserve"> or </w:t>
      </w:r>
      <w:proofErr w:type="spellStart"/>
      <w:r w:rsidR="00CA3DE7">
        <w:rPr>
          <w:rFonts w:cstheme="minorHAnsi"/>
        </w:rPr>
        <w:t>Zhenya</w:t>
      </w:r>
      <w:proofErr w:type="spellEnd"/>
      <w:r w:rsidR="00CA3DE7">
        <w:rPr>
          <w:rFonts w:cstheme="minorHAnsi"/>
        </w:rPr>
        <w:t xml:space="preserve"> at 530-307-9097 </w:t>
      </w:r>
      <w:r w:rsidRPr="001B7DDA">
        <w:rPr>
          <w:rFonts w:cstheme="minorHAnsi"/>
        </w:rPr>
        <w:t>and we will come up to meet you.</w:t>
      </w:r>
    </w:p>
    <w:p w:rsidR="001B7DDA" w:rsidRPr="001B7DDA" w:rsidRDefault="001B7DDA" w:rsidP="001B7DDA">
      <w:pPr>
        <w:spacing w:after="0" w:line="240" w:lineRule="auto"/>
        <w:rPr>
          <w:rFonts w:cstheme="minorHAnsi"/>
        </w:rPr>
      </w:pPr>
      <w:r w:rsidRPr="001B7DDA">
        <w:rPr>
          <w:rFonts w:cstheme="minorHAnsi"/>
        </w:rPr>
        <w:t> </w:t>
      </w:r>
    </w:p>
    <w:p w:rsidR="001B7DDA" w:rsidRPr="001B7DDA" w:rsidRDefault="001B7DDA" w:rsidP="001B7DDA">
      <w:pPr>
        <w:spacing w:after="0" w:line="240" w:lineRule="auto"/>
        <w:rPr>
          <w:rFonts w:cstheme="minorHAnsi"/>
        </w:rPr>
      </w:pPr>
      <w:r w:rsidRPr="001B7DDA">
        <w:rPr>
          <w:rFonts w:cstheme="minorHAnsi"/>
        </w:rPr>
        <w:t xml:space="preserve">Please be ready with any paperwork and final payment (please be prepared to pay </w:t>
      </w:r>
      <w:r w:rsidRPr="00CA3DE7">
        <w:rPr>
          <w:rFonts w:cstheme="minorHAnsi"/>
          <w:color w:val="FF0000"/>
        </w:rPr>
        <w:t>by check</w:t>
      </w:r>
      <w:r w:rsidRPr="001B7DDA">
        <w:rPr>
          <w:rFonts w:cstheme="minorHAnsi"/>
        </w:rPr>
        <w:t>) when you arrive.  We can go to the office right away, so that once you begin your weekend you do not need to be distracted with business.</w:t>
      </w:r>
    </w:p>
    <w:p w:rsidR="001B7DDA" w:rsidRPr="001B7DDA" w:rsidRDefault="001B7DDA" w:rsidP="001B7DDA">
      <w:pPr>
        <w:spacing w:after="0" w:line="240" w:lineRule="auto"/>
        <w:rPr>
          <w:rFonts w:cstheme="minorHAnsi"/>
        </w:rPr>
      </w:pPr>
      <w:r w:rsidRPr="001B7DDA">
        <w:rPr>
          <w:rFonts w:cstheme="minorHAnsi"/>
        </w:rPr>
        <w:t> </w:t>
      </w:r>
    </w:p>
    <w:p w:rsidR="001B7DDA" w:rsidRPr="001B7DDA" w:rsidRDefault="001B7DDA" w:rsidP="001B7DDA">
      <w:pPr>
        <w:spacing w:after="0" w:line="240" w:lineRule="auto"/>
        <w:rPr>
          <w:rFonts w:cstheme="minorHAnsi"/>
        </w:rPr>
      </w:pPr>
      <w:r w:rsidRPr="001B7DDA">
        <w:rPr>
          <w:rFonts w:cstheme="minorHAnsi"/>
          <w:b/>
          <w:bCs/>
        </w:rPr>
        <w:t>Health Care Supervisor</w:t>
      </w:r>
      <w:r w:rsidRPr="001B7DDA">
        <w:rPr>
          <w:rFonts w:cstheme="minorHAnsi"/>
        </w:rPr>
        <w:t>:</w:t>
      </w:r>
    </w:p>
    <w:p w:rsidR="001B7DDA" w:rsidRDefault="001B7DDA" w:rsidP="001B7DDA">
      <w:pPr>
        <w:spacing w:after="0" w:line="240" w:lineRule="auto"/>
        <w:rPr>
          <w:rFonts w:cstheme="minorHAnsi"/>
        </w:rPr>
      </w:pPr>
      <w:r w:rsidRPr="001B7DDA">
        <w:rPr>
          <w:rFonts w:cstheme="minorHAnsi"/>
        </w:rPr>
        <w:t xml:space="preserve">Please have your Health Supervisor check in with us as soon as he/she arrives.  </w:t>
      </w:r>
      <w:r w:rsidR="00753E09">
        <w:rPr>
          <w:rFonts w:cstheme="minorHAnsi"/>
        </w:rPr>
        <w:t xml:space="preserve">Please have them carry their cell phone with them at all times. </w:t>
      </w:r>
      <w:r w:rsidRPr="001B7DDA">
        <w:rPr>
          <w:rFonts w:cstheme="minorHAnsi"/>
        </w:rPr>
        <w:t>We will need to know where she is being housed so that we can find her in an emergency. Our infirmary has a bed for students that need to be isolated due to illness. If there is a medical emergency, please</w:t>
      </w:r>
      <w:r w:rsidR="00DA19E9">
        <w:rPr>
          <w:rFonts w:cstheme="minorHAnsi"/>
        </w:rPr>
        <w:t xml:space="preserve"> call 911 and then</w:t>
      </w:r>
      <w:r w:rsidRPr="001B7DDA">
        <w:rPr>
          <w:rFonts w:cstheme="minorHAnsi"/>
        </w:rPr>
        <w:t xml:space="preserve"> report it to me as soon as possible.  </w:t>
      </w:r>
    </w:p>
    <w:p w:rsidR="001B7DDA" w:rsidRPr="001B7DDA" w:rsidRDefault="001B7DDA" w:rsidP="001B7DDA">
      <w:pPr>
        <w:spacing w:after="0" w:line="240" w:lineRule="auto"/>
        <w:rPr>
          <w:rFonts w:cstheme="minorHAnsi"/>
        </w:rPr>
      </w:pPr>
      <w:r w:rsidRPr="001B7DDA">
        <w:rPr>
          <w:rFonts w:cstheme="minorHAnsi"/>
        </w:rPr>
        <w:t> </w:t>
      </w:r>
    </w:p>
    <w:p w:rsidR="001B7DDA" w:rsidRPr="001B7DDA" w:rsidRDefault="001B7DDA" w:rsidP="001B7DDA">
      <w:pPr>
        <w:spacing w:after="0" w:line="240" w:lineRule="auto"/>
        <w:rPr>
          <w:rFonts w:cstheme="minorHAnsi"/>
        </w:rPr>
      </w:pPr>
      <w:r w:rsidRPr="001B7DDA">
        <w:rPr>
          <w:rFonts w:cstheme="minorHAnsi"/>
          <w:b/>
          <w:bCs/>
        </w:rPr>
        <w:t>Accommodations Checkout:</w:t>
      </w:r>
    </w:p>
    <w:p w:rsidR="001B7DDA" w:rsidRPr="001B7DDA" w:rsidRDefault="001B7DDA" w:rsidP="001B7DDA">
      <w:pPr>
        <w:spacing w:after="0" w:line="240" w:lineRule="auto"/>
        <w:rPr>
          <w:rFonts w:cstheme="minorHAnsi"/>
        </w:rPr>
      </w:pPr>
      <w:r w:rsidRPr="001B7DDA">
        <w:rPr>
          <w:rFonts w:cstheme="minorHAnsi"/>
        </w:rPr>
        <w:t>Please have all personal items</w:t>
      </w:r>
      <w:r w:rsidR="00DA19E9">
        <w:rPr>
          <w:rFonts w:cstheme="minorHAnsi"/>
        </w:rPr>
        <w:t xml:space="preserve"> out of all accommodations by 9</w:t>
      </w:r>
      <w:r w:rsidRPr="001B7DDA">
        <w:rPr>
          <w:rFonts w:cstheme="minorHAnsi"/>
        </w:rPr>
        <w:t xml:space="preserve">:00 a.m. on your last day so that our staff can begin cleaning.  You are welcome to stay onsite until </w:t>
      </w:r>
      <w:r w:rsidR="00DA19E9">
        <w:rPr>
          <w:rFonts w:cstheme="minorHAnsi"/>
        </w:rPr>
        <w:t>1</w:t>
      </w:r>
      <w:r w:rsidRPr="001B7DDA">
        <w:rPr>
          <w:rFonts w:cstheme="minorHAnsi"/>
        </w:rPr>
        <w:t>2:00 p.m.</w:t>
      </w:r>
      <w:r w:rsidR="00DA19E9">
        <w:rPr>
          <w:rFonts w:cstheme="minorHAnsi"/>
        </w:rPr>
        <w:t xml:space="preserve"> Please provide contact info of one leader from your group with whom we will check the entire camp for your compliance with checkout.</w:t>
      </w:r>
    </w:p>
    <w:p w:rsidR="001B7DDA" w:rsidRPr="001B7DDA" w:rsidRDefault="001B7DDA" w:rsidP="001B7DDA">
      <w:pPr>
        <w:spacing w:after="0" w:line="240" w:lineRule="auto"/>
        <w:rPr>
          <w:rFonts w:cstheme="minorHAnsi"/>
        </w:rPr>
      </w:pPr>
    </w:p>
    <w:p w:rsidR="001B7DDA" w:rsidRPr="001B7DDA" w:rsidRDefault="001B7DDA" w:rsidP="001B7DDA">
      <w:pPr>
        <w:spacing w:after="0" w:line="240" w:lineRule="auto"/>
        <w:rPr>
          <w:rFonts w:cstheme="minorHAnsi"/>
        </w:rPr>
      </w:pPr>
      <w:r w:rsidRPr="001B7DDA">
        <w:rPr>
          <w:rFonts w:cstheme="minorHAnsi"/>
          <w:b/>
          <w:bCs/>
        </w:rPr>
        <w:t>Parking:</w:t>
      </w:r>
    </w:p>
    <w:p w:rsidR="001B7DDA" w:rsidRDefault="001B7DDA" w:rsidP="001B7DDA">
      <w:pPr>
        <w:spacing w:after="0" w:line="240" w:lineRule="auto"/>
        <w:rPr>
          <w:rFonts w:cstheme="minorHAnsi"/>
        </w:rPr>
      </w:pPr>
      <w:r w:rsidRPr="001B7DDA">
        <w:rPr>
          <w:rFonts w:cstheme="minorHAnsi"/>
        </w:rPr>
        <w:t>Please use the cabin area parking lot to park vehicles. </w:t>
      </w:r>
      <w:r w:rsidRPr="00CA3DE7">
        <w:rPr>
          <w:rFonts w:cstheme="minorHAnsi"/>
          <w:b/>
          <w:bCs/>
          <w:color w:val="FF0000"/>
        </w:rPr>
        <w:t>THERE ARE NO CARS ALLOWED INSIDE THE CABIN AREA!</w:t>
      </w:r>
      <w:r w:rsidRPr="00CA3DE7">
        <w:rPr>
          <w:rFonts w:cstheme="minorHAnsi"/>
          <w:color w:val="FF0000"/>
        </w:rPr>
        <w:t> </w:t>
      </w:r>
      <w:r w:rsidRPr="001B7DDA">
        <w:rPr>
          <w:rFonts w:cstheme="minorHAnsi"/>
        </w:rPr>
        <w:t>Parking for dorm residents is along the road on the right side before you turn left towards Judson Lodge. Please keep the area around Judson Lodge as clear as possible (</w:t>
      </w:r>
      <w:r w:rsidR="00C405FD">
        <w:rPr>
          <w:rFonts w:cstheme="minorHAnsi"/>
        </w:rPr>
        <w:t>for</w:t>
      </w:r>
      <w:r w:rsidRPr="001B7DDA">
        <w:rPr>
          <w:rFonts w:cstheme="minorHAnsi"/>
        </w:rPr>
        <w:t xml:space="preserve"> emergencies).  You can park temporarily next to Judson Lodge for loading/unloading luggage for campers staying in Judson Lodge.  The parking area in front of the office and behind the kitchen is for camp vehicles only</w:t>
      </w:r>
      <w:r w:rsidRPr="00753E09">
        <w:rPr>
          <w:rFonts w:cstheme="minorHAnsi"/>
        </w:rPr>
        <w:t>.</w:t>
      </w:r>
      <w:r w:rsidRPr="00753E09">
        <w:rPr>
          <w:rFonts w:cstheme="minorHAnsi"/>
          <w:b/>
        </w:rPr>
        <w:t xml:space="preserve"> </w:t>
      </w:r>
      <w:r w:rsidR="00753E09" w:rsidRPr="00CA3DE7">
        <w:rPr>
          <w:rFonts w:cstheme="minorHAnsi"/>
          <w:b/>
          <w:color w:val="FF0000"/>
        </w:rPr>
        <w:t>Drive slowly along Sierra Pines Road (25 mph speed limit) and on Sierra Pines Camp property (5 mph speed limit)</w:t>
      </w:r>
      <w:r w:rsidR="00753E09" w:rsidRPr="00CA3DE7">
        <w:rPr>
          <w:rFonts w:cstheme="minorHAnsi"/>
          <w:color w:val="FF0000"/>
        </w:rPr>
        <w:t xml:space="preserve">. </w:t>
      </w:r>
      <w:r w:rsidR="00D73576">
        <w:rPr>
          <w:rFonts w:cstheme="minorHAnsi"/>
          <w:color w:val="FF0000"/>
        </w:rPr>
        <w:t xml:space="preserve"> Winter all cars are required to have 4wd with snow tires or use chains. </w:t>
      </w:r>
    </w:p>
    <w:p w:rsidR="00DA19E9" w:rsidRPr="001B7DDA" w:rsidRDefault="00DA19E9" w:rsidP="001B7DDA">
      <w:pPr>
        <w:spacing w:after="0" w:line="240" w:lineRule="auto"/>
        <w:rPr>
          <w:rFonts w:cstheme="minorHAnsi"/>
        </w:rPr>
      </w:pPr>
    </w:p>
    <w:p w:rsidR="00D86E19" w:rsidRDefault="001B7DDA" w:rsidP="00DA19E9">
      <w:pPr>
        <w:spacing w:after="0" w:line="240" w:lineRule="auto"/>
        <w:rPr>
          <w:rFonts w:cstheme="minorHAnsi"/>
        </w:rPr>
      </w:pPr>
      <w:r w:rsidRPr="001B7DDA">
        <w:rPr>
          <w:rFonts w:cstheme="minorHAnsi"/>
        </w:rPr>
        <w:t xml:space="preserve">Please contact </w:t>
      </w:r>
      <w:r w:rsidR="00D73576">
        <w:rPr>
          <w:rFonts w:cstheme="minorHAnsi"/>
        </w:rPr>
        <w:t>Sarah</w:t>
      </w:r>
      <w:r w:rsidRPr="001B7DDA">
        <w:rPr>
          <w:rFonts w:cstheme="minorHAnsi"/>
        </w:rPr>
        <w:t xml:space="preserve"> with any questions at 916-290-2897. Looking forward to seeing you at the camp!</w:t>
      </w:r>
      <w:r w:rsidR="00D86E19">
        <w:rPr>
          <w:rFonts w:cstheme="minorHAnsi"/>
        </w:rPr>
        <w:br w:type="page"/>
      </w:r>
    </w:p>
    <w:p w:rsidR="00D86E19" w:rsidRPr="004E0535" w:rsidRDefault="00D86E19" w:rsidP="004E0535">
      <w:pPr>
        <w:spacing w:after="0" w:line="240" w:lineRule="auto"/>
        <w:rPr>
          <w:rFonts w:cstheme="minorHAnsi"/>
          <w:sz w:val="20"/>
          <w:szCs w:val="20"/>
        </w:rPr>
      </w:pPr>
      <w:r w:rsidRPr="004E0535">
        <w:rPr>
          <w:rFonts w:cstheme="minorHAnsi"/>
          <w:sz w:val="20"/>
          <w:szCs w:val="20"/>
        </w:rPr>
        <w:lastRenderedPageBreak/>
        <w:t>Camp rules:</w:t>
      </w:r>
    </w:p>
    <w:p w:rsidR="00D86E19" w:rsidRPr="004E0535" w:rsidRDefault="00D86E19" w:rsidP="004E0535">
      <w:pPr>
        <w:pStyle w:val="ListParagraph"/>
        <w:numPr>
          <w:ilvl w:val="0"/>
          <w:numId w:val="4"/>
        </w:numPr>
        <w:rPr>
          <w:rFonts w:asciiTheme="minorHAnsi" w:hAnsiTheme="minorHAnsi" w:cstheme="minorHAnsi"/>
          <w:sz w:val="20"/>
          <w:szCs w:val="20"/>
        </w:rPr>
      </w:pPr>
      <w:r w:rsidRPr="004E0535">
        <w:rPr>
          <w:rFonts w:asciiTheme="minorHAnsi" w:hAnsiTheme="minorHAnsi" w:cstheme="minorHAnsi"/>
          <w:sz w:val="20"/>
          <w:szCs w:val="20"/>
        </w:rPr>
        <w:t>Adult Supervision: Please have an adult monitoring your children at all times when using the lodge and recreational rooms</w:t>
      </w:r>
    </w:p>
    <w:p w:rsidR="00D86E19" w:rsidRPr="004E0535" w:rsidRDefault="00D86E19" w:rsidP="004E0535">
      <w:pPr>
        <w:pStyle w:val="ListParagraph"/>
        <w:numPr>
          <w:ilvl w:val="0"/>
          <w:numId w:val="4"/>
        </w:numPr>
        <w:rPr>
          <w:rFonts w:asciiTheme="minorHAnsi" w:hAnsiTheme="minorHAnsi" w:cstheme="minorHAnsi"/>
          <w:sz w:val="20"/>
          <w:szCs w:val="20"/>
        </w:rPr>
      </w:pPr>
      <w:r w:rsidRPr="004E0535">
        <w:rPr>
          <w:rFonts w:asciiTheme="minorHAnsi" w:hAnsiTheme="minorHAnsi" w:cstheme="minorHAnsi"/>
          <w:sz w:val="20"/>
          <w:szCs w:val="20"/>
        </w:rPr>
        <w:t>Buddy System:  Never walk alone!  Always be with at least one other person and within eye-sight of a leader.</w:t>
      </w:r>
    </w:p>
    <w:p w:rsidR="00D86E19" w:rsidRPr="004E0535" w:rsidRDefault="00D86E19" w:rsidP="004E0535">
      <w:pPr>
        <w:pStyle w:val="ListParagraph"/>
        <w:numPr>
          <w:ilvl w:val="0"/>
          <w:numId w:val="4"/>
        </w:numPr>
        <w:rPr>
          <w:rFonts w:asciiTheme="minorHAnsi" w:hAnsiTheme="minorHAnsi" w:cstheme="minorHAnsi"/>
          <w:sz w:val="20"/>
          <w:szCs w:val="20"/>
        </w:rPr>
      </w:pPr>
      <w:r w:rsidRPr="004E0535">
        <w:rPr>
          <w:rFonts w:asciiTheme="minorHAnsi" w:hAnsiTheme="minorHAnsi" w:cstheme="minorHAnsi"/>
          <w:sz w:val="20"/>
          <w:szCs w:val="20"/>
        </w:rPr>
        <w:t>Be on Time:  Be on time to all meals and programs throughout the weekend.</w:t>
      </w:r>
    </w:p>
    <w:p w:rsidR="00D86E19" w:rsidRPr="004E0535" w:rsidRDefault="00D86E19" w:rsidP="004E0535">
      <w:pPr>
        <w:pStyle w:val="ListParagraph"/>
        <w:numPr>
          <w:ilvl w:val="0"/>
          <w:numId w:val="4"/>
        </w:numPr>
        <w:rPr>
          <w:rFonts w:asciiTheme="minorHAnsi" w:hAnsiTheme="minorHAnsi" w:cstheme="minorHAnsi"/>
          <w:sz w:val="20"/>
          <w:szCs w:val="20"/>
        </w:rPr>
      </w:pPr>
      <w:r w:rsidRPr="004E0535">
        <w:rPr>
          <w:rFonts w:asciiTheme="minorHAnsi" w:hAnsiTheme="minorHAnsi" w:cstheme="minorHAnsi"/>
          <w:sz w:val="20"/>
          <w:szCs w:val="20"/>
        </w:rPr>
        <w:t>Respect Others: Be respectful of the other people here at camp and the facilities.</w:t>
      </w:r>
    </w:p>
    <w:p w:rsidR="00D86E19" w:rsidRPr="004E0535" w:rsidRDefault="00D86E19" w:rsidP="004E0535">
      <w:pPr>
        <w:pStyle w:val="ListParagraph"/>
        <w:numPr>
          <w:ilvl w:val="0"/>
          <w:numId w:val="4"/>
        </w:numPr>
        <w:rPr>
          <w:rFonts w:asciiTheme="minorHAnsi" w:hAnsiTheme="minorHAnsi" w:cstheme="minorHAnsi"/>
          <w:sz w:val="20"/>
          <w:szCs w:val="20"/>
        </w:rPr>
      </w:pPr>
      <w:r w:rsidRPr="004E0535">
        <w:rPr>
          <w:rFonts w:asciiTheme="minorHAnsi" w:hAnsiTheme="minorHAnsi" w:cstheme="minorHAnsi"/>
          <w:sz w:val="20"/>
          <w:szCs w:val="20"/>
        </w:rPr>
        <w:t xml:space="preserve">Quiet Time: Quiet time is between 11:00 p.m. and 8:00 a.m. each night.  We have private cabins that border our grounds.  Please respect our neighbors during the night.  </w:t>
      </w:r>
    </w:p>
    <w:p w:rsidR="00D86E19" w:rsidRPr="004E0535" w:rsidRDefault="00D86E19" w:rsidP="004E0535">
      <w:pPr>
        <w:pStyle w:val="ListParagraph"/>
        <w:numPr>
          <w:ilvl w:val="0"/>
          <w:numId w:val="4"/>
        </w:numPr>
        <w:rPr>
          <w:rFonts w:asciiTheme="minorHAnsi" w:hAnsiTheme="minorHAnsi" w:cstheme="minorHAnsi"/>
          <w:sz w:val="20"/>
          <w:szCs w:val="20"/>
        </w:rPr>
      </w:pPr>
      <w:r w:rsidRPr="004E0535">
        <w:rPr>
          <w:rFonts w:asciiTheme="minorHAnsi" w:hAnsiTheme="minorHAnsi" w:cstheme="minorHAnsi"/>
          <w:sz w:val="20"/>
          <w:szCs w:val="20"/>
        </w:rPr>
        <w:t>No Food in Cabins or Cars: Please use Judson Lodge to store any food or drinks.</w:t>
      </w:r>
    </w:p>
    <w:p w:rsidR="00D86E19" w:rsidRPr="004E0535" w:rsidRDefault="00D86E19" w:rsidP="004E0535">
      <w:pPr>
        <w:pStyle w:val="ListParagraph"/>
        <w:numPr>
          <w:ilvl w:val="0"/>
          <w:numId w:val="4"/>
        </w:numPr>
        <w:rPr>
          <w:rFonts w:asciiTheme="minorHAnsi" w:hAnsiTheme="minorHAnsi" w:cstheme="minorHAnsi"/>
          <w:sz w:val="20"/>
          <w:szCs w:val="20"/>
        </w:rPr>
      </w:pPr>
      <w:r w:rsidRPr="004E0535">
        <w:rPr>
          <w:rFonts w:asciiTheme="minorHAnsi" w:hAnsiTheme="minorHAnsi" w:cstheme="minorHAnsi"/>
          <w:sz w:val="20"/>
          <w:szCs w:val="20"/>
        </w:rPr>
        <w:t>No Firearms, Alcohol, or Drugs: Anyone not in compliance will be asked to leave immediately.</w:t>
      </w:r>
    </w:p>
    <w:p w:rsidR="00D86E19" w:rsidRPr="004E0535" w:rsidRDefault="00D86E19" w:rsidP="004E0535">
      <w:pPr>
        <w:pStyle w:val="ListParagraph"/>
        <w:numPr>
          <w:ilvl w:val="0"/>
          <w:numId w:val="4"/>
        </w:numPr>
        <w:rPr>
          <w:rFonts w:asciiTheme="minorHAnsi" w:hAnsiTheme="minorHAnsi" w:cstheme="minorHAnsi"/>
          <w:sz w:val="20"/>
          <w:szCs w:val="20"/>
        </w:rPr>
      </w:pPr>
      <w:r w:rsidRPr="004E0535">
        <w:rPr>
          <w:rFonts w:asciiTheme="minorHAnsi" w:hAnsiTheme="minorHAnsi" w:cstheme="minorHAnsi"/>
          <w:sz w:val="20"/>
          <w:szCs w:val="20"/>
        </w:rPr>
        <w:t xml:space="preserve">No ATVs, </w:t>
      </w:r>
      <w:proofErr w:type="spellStart"/>
      <w:r w:rsidRPr="004E0535">
        <w:rPr>
          <w:rFonts w:asciiTheme="minorHAnsi" w:hAnsiTheme="minorHAnsi" w:cstheme="minorHAnsi"/>
          <w:sz w:val="20"/>
          <w:szCs w:val="20"/>
        </w:rPr>
        <w:t>quadrocycles</w:t>
      </w:r>
      <w:proofErr w:type="spellEnd"/>
      <w:r w:rsidRPr="004E0535">
        <w:rPr>
          <w:rFonts w:asciiTheme="minorHAnsi" w:hAnsiTheme="minorHAnsi" w:cstheme="minorHAnsi"/>
          <w:sz w:val="20"/>
          <w:szCs w:val="20"/>
        </w:rPr>
        <w:t xml:space="preserve">, motorbikes allowed on any roads, trails, or dirt roads. Please do not bring any motorized recreational vehicles with you to camp. </w:t>
      </w:r>
    </w:p>
    <w:p w:rsidR="000377A8" w:rsidRPr="004E0535" w:rsidRDefault="000377A8" w:rsidP="004E0535">
      <w:pPr>
        <w:spacing w:after="0" w:line="240" w:lineRule="auto"/>
        <w:rPr>
          <w:rFonts w:ascii="Calibri" w:hAnsi="Calibri" w:cs="Calibri"/>
          <w:b/>
          <w:sz w:val="20"/>
          <w:szCs w:val="20"/>
        </w:rPr>
      </w:pPr>
      <w:r w:rsidRPr="004E0535">
        <w:rPr>
          <w:rFonts w:ascii="Calibri" w:hAnsi="Calibri" w:cs="Calibri"/>
          <w:b/>
          <w:sz w:val="20"/>
          <w:szCs w:val="20"/>
        </w:rPr>
        <w:t>Checking out of accommodations:</w:t>
      </w:r>
    </w:p>
    <w:p w:rsidR="000377A8" w:rsidRPr="004E0535" w:rsidRDefault="000377A8" w:rsidP="004E0535">
      <w:pPr>
        <w:spacing w:after="0" w:line="240" w:lineRule="auto"/>
        <w:rPr>
          <w:rFonts w:ascii="Calibri" w:hAnsi="Calibri" w:cs="Calibri"/>
          <w:sz w:val="20"/>
          <w:szCs w:val="20"/>
        </w:rPr>
      </w:pPr>
      <w:r w:rsidRPr="004E0535">
        <w:rPr>
          <w:rFonts w:ascii="Calibri" w:hAnsi="Calibri" w:cs="Calibri"/>
          <w:sz w:val="20"/>
          <w:szCs w:val="20"/>
        </w:rPr>
        <w:t xml:space="preserve">All personal items must be out of all cabins, dorms, chalets and apartments by 9:00 a.m. on the last day of camp so that cleaning crews can have access to those facilities.  There may be a $20 fee per cabin, dorm, chalet and apartment charged to the Renter’s final bill for any accommodations that cannot be cleaned due to personal items still stored in them.  Please do not allow campers to re-enter accommodations after 9:00 a.m. on the last day without permission from a camp staff member.  </w:t>
      </w:r>
    </w:p>
    <w:p w:rsidR="000377A8" w:rsidRPr="004E0535" w:rsidRDefault="000377A8" w:rsidP="004E0535">
      <w:pPr>
        <w:spacing w:after="0" w:line="240" w:lineRule="auto"/>
        <w:rPr>
          <w:rFonts w:ascii="Calibri" w:hAnsi="Calibri" w:cs="Calibri"/>
          <w:b/>
          <w:sz w:val="20"/>
          <w:szCs w:val="20"/>
        </w:rPr>
      </w:pPr>
      <w:r w:rsidRPr="004E0535">
        <w:rPr>
          <w:rFonts w:ascii="Calibri" w:hAnsi="Calibri" w:cs="Calibri"/>
          <w:b/>
          <w:sz w:val="20"/>
          <w:szCs w:val="20"/>
        </w:rPr>
        <w:t>Extra Snack Food:</w:t>
      </w:r>
    </w:p>
    <w:p w:rsidR="000377A8" w:rsidRPr="004E0535" w:rsidRDefault="000377A8" w:rsidP="004E0535">
      <w:pPr>
        <w:spacing w:after="0" w:line="240" w:lineRule="auto"/>
        <w:rPr>
          <w:rFonts w:ascii="Calibri" w:hAnsi="Calibri" w:cs="Calibri"/>
          <w:sz w:val="20"/>
          <w:szCs w:val="20"/>
        </w:rPr>
      </w:pPr>
      <w:r w:rsidRPr="004E0535">
        <w:rPr>
          <w:rFonts w:ascii="Calibri" w:hAnsi="Calibri" w:cs="Calibri"/>
          <w:sz w:val="20"/>
          <w:szCs w:val="20"/>
        </w:rPr>
        <w:t xml:space="preserve">The Renter may bring snacks for their group; however, they </w:t>
      </w:r>
      <w:r w:rsidRPr="004E0535">
        <w:rPr>
          <w:rFonts w:ascii="Calibri" w:hAnsi="Calibri" w:cs="Calibri"/>
          <w:b/>
          <w:sz w:val="20"/>
          <w:szCs w:val="20"/>
        </w:rPr>
        <w:t>may not sell</w:t>
      </w:r>
      <w:r w:rsidRPr="004E0535">
        <w:rPr>
          <w:rFonts w:ascii="Calibri" w:hAnsi="Calibri" w:cs="Calibri"/>
          <w:sz w:val="20"/>
          <w:szCs w:val="20"/>
        </w:rPr>
        <w:t xml:space="preserve"> food/snacks on Sierra Pines grounds.  </w:t>
      </w:r>
      <w:r w:rsidRPr="004E0535">
        <w:rPr>
          <w:rFonts w:ascii="Calibri" w:hAnsi="Calibri" w:cs="Calibri"/>
          <w:b/>
          <w:sz w:val="20"/>
          <w:szCs w:val="20"/>
        </w:rPr>
        <w:t xml:space="preserve">Storing food in cabins or dorms is not permitted.  Storing food in those locations encourages unwanted animals and rodents.  </w:t>
      </w:r>
      <w:r w:rsidRPr="004E0535">
        <w:rPr>
          <w:rFonts w:ascii="Calibri" w:hAnsi="Calibri" w:cs="Calibri"/>
          <w:sz w:val="20"/>
          <w:szCs w:val="20"/>
        </w:rPr>
        <w:t xml:space="preserve">Renter may store food for themselves in </w:t>
      </w:r>
      <w:r w:rsidRPr="004E0535">
        <w:rPr>
          <w:rFonts w:ascii="Calibri" w:hAnsi="Calibri" w:cs="Calibri"/>
          <w:b/>
          <w:sz w:val="20"/>
          <w:szCs w:val="20"/>
        </w:rPr>
        <w:t>sealed</w:t>
      </w:r>
      <w:r w:rsidRPr="004E0535">
        <w:rPr>
          <w:rFonts w:ascii="Calibri" w:hAnsi="Calibri" w:cs="Calibri"/>
          <w:sz w:val="20"/>
          <w:szCs w:val="20"/>
        </w:rPr>
        <w:t xml:space="preserve"> containers in their meeting room.  There is also a refrigerator in the main lodge that can be used for storing food.</w:t>
      </w:r>
    </w:p>
    <w:p w:rsidR="000377A8" w:rsidRPr="004E0535" w:rsidRDefault="000377A8" w:rsidP="004E0535">
      <w:pPr>
        <w:spacing w:after="0" w:line="240" w:lineRule="auto"/>
        <w:rPr>
          <w:rFonts w:ascii="Calibri" w:hAnsi="Calibri" w:cs="Calibri"/>
          <w:b/>
          <w:sz w:val="20"/>
          <w:szCs w:val="20"/>
        </w:rPr>
      </w:pPr>
      <w:r w:rsidRPr="004E0535">
        <w:rPr>
          <w:rFonts w:ascii="Calibri" w:hAnsi="Calibri" w:cs="Calibri"/>
          <w:b/>
          <w:sz w:val="20"/>
          <w:szCs w:val="20"/>
        </w:rPr>
        <w:t>Canoes</w:t>
      </w:r>
      <w:r w:rsidR="004E0535">
        <w:rPr>
          <w:rFonts w:ascii="Calibri" w:hAnsi="Calibri" w:cs="Calibri"/>
          <w:b/>
          <w:sz w:val="20"/>
          <w:szCs w:val="20"/>
        </w:rPr>
        <w:t>:</w:t>
      </w:r>
    </w:p>
    <w:p w:rsidR="000377A8" w:rsidRPr="004E0535" w:rsidRDefault="000377A8" w:rsidP="004E0535">
      <w:pPr>
        <w:spacing w:after="0" w:line="240" w:lineRule="auto"/>
        <w:rPr>
          <w:rFonts w:ascii="Calibri" w:hAnsi="Calibri" w:cs="Calibri"/>
          <w:sz w:val="20"/>
          <w:szCs w:val="20"/>
        </w:rPr>
      </w:pPr>
      <w:r w:rsidRPr="004E0535">
        <w:rPr>
          <w:rFonts w:ascii="Calibri" w:hAnsi="Calibri" w:cs="Calibri"/>
          <w:sz w:val="20"/>
          <w:szCs w:val="20"/>
        </w:rPr>
        <w:t>Sierra Pines has canoes that can be rented for $150 per day (includes launching fees, transportation and loading and unloading of canoes).  Due to environmental regulations, Sierra Pines’ canoes can only be launched on Echo Lake (about a 10 minute drive from Sierra Pines Camp).  Lifeguards need to be on duty while the canoes are being used on the lake and one camp representative will be on shore in case of any emergency. Campers using the canoes must be able to swim.  We do not recommend using the canoes for children under the age of 12. Echo Lake is located at about 7,000 ft., so the early months of the summer the water can be extremely cold.  Also due to the topography of the lake it is very windy most of the day.  The best time to canoe on the lake is early in the day.</w:t>
      </w:r>
    </w:p>
    <w:p w:rsidR="000377A8" w:rsidRPr="004E0535" w:rsidRDefault="000377A8" w:rsidP="004E0535">
      <w:pPr>
        <w:spacing w:after="0" w:line="240" w:lineRule="auto"/>
        <w:rPr>
          <w:rFonts w:ascii="Calibri" w:hAnsi="Calibri" w:cs="Calibri"/>
          <w:b/>
          <w:sz w:val="20"/>
          <w:szCs w:val="20"/>
        </w:rPr>
      </w:pPr>
      <w:r w:rsidRPr="004E0535">
        <w:rPr>
          <w:rFonts w:ascii="Calibri" w:hAnsi="Calibri" w:cs="Calibri"/>
          <w:b/>
          <w:sz w:val="20"/>
          <w:szCs w:val="20"/>
        </w:rPr>
        <w:t>Pool:</w:t>
      </w:r>
    </w:p>
    <w:p w:rsidR="000377A8" w:rsidRPr="004E0535" w:rsidRDefault="000377A8" w:rsidP="004E0535">
      <w:pPr>
        <w:spacing w:after="0" w:line="240" w:lineRule="auto"/>
        <w:rPr>
          <w:rFonts w:ascii="Calibri" w:hAnsi="Calibri" w:cs="Calibri"/>
          <w:sz w:val="20"/>
          <w:szCs w:val="20"/>
        </w:rPr>
      </w:pPr>
      <w:r w:rsidRPr="004E0535">
        <w:rPr>
          <w:rFonts w:ascii="Calibri" w:hAnsi="Calibri" w:cs="Calibri"/>
          <w:sz w:val="20"/>
          <w:szCs w:val="20"/>
        </w:rPr>
        <w:t>Sierra Pines pool is open from mid-June (subject to weather) through Labor Day weekend. Renter will be required to provide their own certified lifeguards at a ratio of 1:25 campers in the pool or pay for one to be provided by Sierra Pines Camp at $10/hour. In addition, pool use is $50 / day to cover heating and maintenance costs. The pool is not open after sundown.</w:t>
      </w:r>
    </w:p>
    <w:p w:rsidR="000377A8" w:rsidRPr="004E0535" w:rsidRDefault="000377A8" w:rsidP="004E0535">
      <w:pPr>
        <w:spacing w:after="0" w:line="240" w:lineRule="auto"/>
        <w:rPr>
          <w:rFonts w:ascii="Calibri" w:hAnsi="Calibri" w:cs="Calibri"/>
          <w:sz w:val="20"/>
          <w:szCs w:val="20"/>
        </w:rPr>
      </w:pPr>
      <w:r w:rsidRPr="004E0535">
        <w:rPr>
          <w:rFonts w:ascii="Calibri" w:hAnsi="Calibri" w:cs="Calibri"/>
          <w:b/>
          <w:sz w:val="20"/>
          <w:szCs w:val="20"/>
        </w:rPr>
        <w:t>Paintball (N/A):</w:t>
      </w:r>
      <w:r w:rsidRPr="004E0535">
        <w:rPr>
          <w:rFonts w:ascii="Calibri" w:hAnsi="Calibri" w:cs="Calibri"/>
          <w:sz w:val="20"/>
          <w:szCs w:val="20"/>
        </w:rPr>
        <w:t xml:space="preserve"> </w:t>
      </w:r>
    </w:p>
    <w:p w:rsidR="000377A8" w:rsidRPr="004E0535" w:rsidRDefault="000377A8" w:rsidP="004E0535">
      <w:pPr>
        <w:spacing w:after="0" w:line="240" w:lineRule="auto"/>
        <w:rPr>
          <w:rFonts w:ascii="Calibri" w:hAnsi="Calibri" w:cs="Calibri"/>
          <w:sz w:val="20"/>
          <w:szCs w:val="20"/>
        </w:rPr>
      </w:pPr>
      <w:r w:rsidRPr="004E0535">
        <w:rPr>
          <w:rFonts w:ascii="Calibri" w:hAnsi="Calibri" w:cs="Calibri"/>
          <w:sz w:val="20"/>
          <w:szCs w:val="20"/>
        </w:rPr>
        <w:t>According to Sierra Pines’ use agreement with the Forest Service, paintball may not be played on Sierra Pine’s property or the surrounding wilderness.  If campers bring paintball equipment with them to camp, they will be asked to surrender it to the Camp Director for the remainder of their stay.</w:t>
      </w:r>
    </w:p>
    <w:p w:rsidR="000377A8" w:rsidRPr="004E0535" w:rsidRDefault="004E0535" w:rsidP="004E0535">
      <w:pPr>
        <w:spacing w:after="0" w:line="240" w:lineRule="auto"/>
        <w:rPr>
          <w:rFonts w:ascii="Calibri" w:hAnsi="Calibri" w:cs="Calibri"/>
          <w:b/>
          <w:sz w:val="20"/>
          <w:szCs w:val="20"/>
        </w:rPr>
      </w:pPr>
      <w:r>
        <w:rPr>
          <w:rFonts w:ascii="Calibri" w:hAnsi="Calibri" w:cs="Calibri"/>
          <w:b/>
          <w:sz w:val="20"/>
          <w:szCs w:val="20"/>
        </w:rPr>
        <w:t>Archery:</w:t>
      </w:r>
    </w:p>
    <w:p w:rsidR="000377A8" w:rsidRPr="004E0535" w:rsidRDefault="000377A8" w:rsidP="004E0535">
      <w:pPr>
        <w:tabs>
          <w:tab w:val="left" w:pos="-450"/>
        </w:tabs>
        <w:spacing w:after="0" w:line="240" w:lineRule="auto"/>
        <w:rPr>
          <w:rFonts w:ascii="Calibri" w:hAnsi="Calibri" w:cs="Calibri"/>
          <w:sz w:val="20"/>
          <w:szCs w:val="20"/>
        </w:rPr>
      </w:pPr>
      <w:r w:rsidRPr="004E0535">
        <w:rPr>
          <w:rFonts w:ascii="Calibri" w:hAnsi="Calibri" w:cs="Calibri"/>
          <w:sz w:val="20"/>
          <w:szCs w:val="20"/>
        </w:rPr>
        <w:t xml:space="preserve">The archery range is open by appointment for 1 hour sessions for 10 campers per session. Sessions will be supervised by Sierra Pines staff.  </w:t>
      </w:r>
    </w:p>
    <w:p w:rsidR="000377A8" w:rsidRPr="004E0535" w:rsidRDefault="000377A8" w:rsidP="004E0535">
      <w:pPr>
        <w:spacing w:after="0" w:line="240" w:lineRule="auto"/>
        <w:rPr>
          <w:rFonts w:ascii="Calibri" w:hAnsi="Calibri" w:cs="Calibri"/>
          <w:b/>
          <w:sz w:val="20"/>
          <w:szCs w:val="20"/>
        </w:rPr>
      </w:pPr>
      <w:r w:rsidRPr="004E0535">
        <w:rPr>
          <w:rFonts w:ascii="Calibri" w:hAnsi="Calibri" w:cs="Calibri"/>
          <w:b/>
          <w:sz w:val="20"/>
          <w:szCs w:val="20"/>
        </w:rPr>
        <w:t>Fireside Circle:</w:t>
      </w:r>
    </w:p>
    <w:p w:rsidR="000377A8" w:rsidRPr="004E0535" w:rsidRDefault="000377A8" w:rsidP="004E0535">
      <w:pPr>
        <w:spacing w:after="0" w:line="240" w:lineRule="auto"/>
        <w:rPr>
          <w:rFonts w:ascii="Calibri" w:hAnsi="Calibri" w:cs="Calibri"/>
          <w:sz w:val="20"/>
          <w:szCs w:val="20"/>
        </w:rPr>
      </w:pPr>
      <w:r w:rsidRPr="004E0535">
        <w:rPr>
          <w:rFonts w:ascii="Calibri" w:hAnsi="Calibri" w:cs="Calibri"/>
          <w:sz w:val="20"/>
          <w:szCs w:val="20"/>
        </w:rPr>
        <w:t>The Fireside Circle is available one evening per camp/retreat free of charge.  Additional campfires will be subject to a charge of $50 to cover staffing and wood costs.  Fireside availability is subject to Forest Service and El Dorado County fire restrictions.</w:t>
      </w:r>
    </w:p>
    <w:p w:rsidR="000377A8" w:rsidRPr="004E0535" w:rsidRDefault="000377A8" w:rsidP="004E0535">
      <w:pPr>
        <w:spacing w:after="0" w:line="240" w:lineRule="auto"/>
        <w:rPr>
          <w:rFonts w:ascii="Calibri" w:hAnsi="Calibri" w:cs="Calibri"/>
          <w:b/>
          <w:sz w:val="20"/>
          <w:szCs w:val="20"/>
        </w:rPr>
      </w:pPr>
      <w:r w:rsidRPr="004E0535">
        <w:rPr>
          <w:rFonts w:ascii="Calibri" w:hAnsi="Calibri" w:cs="Calibri"/>
          <w:b/>
          <w:sz w:val="20"/>
          <w:szCs w:val="20"/>
        </w:rPr>
        <w:t>Additional Special Arrangements:</w:t>
      </w:r>
    </w:p>
    <w:p w:rsidR="000377A8" w:rsidRPr="004E0535" w:rsidRDefault="000377A8" w:rsidP="004E0535">
      <w:pPr>
        <w:pStyle w:val="ListParagraph"/>
        <w:numPr>
          <w:ilvl w:val="0"/>
          <w:numId w:val="5"/>
        </w:numPr>
        <w:ind w:left="720"/>
        <w:contextualSpacing/>
        <w:rPr>
          <w:rFonts w:ascii="Calibri" w:hAnsi="Calibri" w:cs="Calibri"/>
          <w:b/>
          <w:sz w:val="20"/>
          <w:szCs w:val="20"/>
        </w:rPr>
      </w:pPr>
      <w:r w:rsidRPr="004E0535">
        <w:rPr>
          <w:rFonts w:ascii="Calibri" w:hAnsi="Calibri" w:cs="Calibri"/>
          <w:sz w:val="20"/>
          <w:szCs w:val="20"/>
        </w:rPr>
        <w:t>All attendees are to bring their own bedding, towels, warm clothing, flashlight, etc.</w:t>
      </w:r>
    </w:p>
    <w:p w:rsidR="000377A8" w:rsidRPr="004E0535" w:rsidRDefault="000377A8" w:rsidP="004E0535">
      <w:pPr>
        <w:pStyle w:val="ListParagraph"/>
        <w:numPr>
          <w:ilvl w:val="0"/>
          <w:numId w:val="5"/>
        </w:numPr>
        <w:ind w:left="720"/>
        <w:contextualSpacing/>
        <w:rPr>
          <w:rFonts w:ascii="Calibri" w:hAnsi="Calibri" w:cs="Calibri"/>
          <w:sz w:val="20"/>
          <w:szCs w:val="20"/>
        </w:rPr>
      </w:pPr>
      <w:r w:rsidRPr="004E0535">
        <w:rPr>
          <w:rFonts w:ascii="Calibri" w:hAnsi="Calibri" w:cs="Calibri"/>
          <w:sz w:val="20"/>
          <w:szCs w:val="20"/>
        </w:rPr>
        <w:t>There will be a $5.00 day use fee for anyone coming for the day and not staying the night.</w:t>
      </w:r>
    </w:p>
    <w:p w:rsidR="00D86E19" w:rsidRPr="004E0535" w:rsidRDefault="00D86E19" w:rsidP="004E0535">
      <w:pPr>
        <w:pStyle w:val="ListParagraph"/>
        <w:contextualSpacing/>
        <w:rPr>
          <w:rFonts w:ascii="Calibri" w:hAnsi="Calibri" w:cs="Calibri"/>
          <w:sz w:val="20"/>
          <w:szCs w:val="20"/>
        </w:rPr>
      </w:pPr>
    </w:p>
    <w:sectPr w:rsidR="00D86E19" w:rsidRPr="004E0535" w:rsidSect="00530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B0BFD"/>
    <w:multiLevelType w:val="hybridMultilevel"/>
    <w:tmpl w:val="7D302E60"/>
    <w:lvl w:ilvl="0" w:tplc="AB4E713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73676B"/>
    <w:multiLevelType w:val="hybridMultilevel"/>
    <w:tmpl w:val="80826E4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DBE34E1"/>
    <w:multiLevelType w:val="hybridMultilevel"/>
    <w:tmpl w:val="D7DC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EE4D0C"/>
    <w:multiLevelType w:val="hybridMultilevel"/>
    <w:tmpl w:val="1556C5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B024EAE"/>
    <w:multiLevelType w:val="hybridMultilevel"/>
    <w:tmpl w:val="74DA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2DC"/>
    <w:rsid w:val="00006223"/>
    <w:rsid w:val="000377A8"/>
    <w:rsid w:val="00086E7C"/>
    <w:rsid w:val="000C62DC"/>
    <w:rsid w:val="00175298"/>
    <w:rsid w:val="001B3120"/>
    <w:rsid w:val="001B7DDA"/>
    <w:rsid w:val="00205F45"/>
    <w:rsid w:val="00214CF2"/>
    <w:rsid w:val="002A786A"/>
    <w:rsid w:val="0048348A"/>
    <w:rsid w:val="004E0535"/>
    <w:rsid w:val="005060D3"/>
    <w:rsid w:val="00530980"/>
    <w:rsid w:val="00585054"/>
    <w:rsid w:val="00753E09"/>
    <w:rsid w:val="00804475"/>
    <w:rsid w:val="008E40B5"/>
    <w:rsid w:val="00973746"/>
    <w:rsid w:val="00A94198"/>
    <w:rsid w:val="00AB3520"/>
    <w:rsid w:val="00AE5497"/>
    <w:rsid w:val="00C405FD"/>
    <w:rsid w:val="00CA3DE7"/>
    <w:rsid w:val="00CC6115"/>
    <w:rsid w:val="00D73576"/>
    <w:rsid w:val="00D86E19"/>
    <w:rsid w:val="00DA19E9"/>
    <w:rsid w:val="00EE509E"/>
    <w:rsid w:val="00F61640"/>
    <w:rsid w:val="00FC0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6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7DDA"/>
    <w:rPr>
      <w:color w:val="0000FF"/>
      <w:u w:val="single"/>
    </w:rPr>
  </w:style>
  <w:style w:type="paragraph" w:styleId="ListParagraph">
    <w:name w:val="List Paragraph"/>
    <w:basedOn w:val="Normal"/>
    <w:uiPriority w:val="34"/>
    <w:qFormat/>
    <w:rsid w:val="001B7DDA"/>
    <w:pPr>
      <w:spacing w:after="0" w:line="240" w:lineRule="auto"/>
      <w:ind w:left="720"/>
    </w:pPr>
    <w:rPr>
      <w:rFonts w:ascii="Times New Roman" w:hAnsi="Times New Roman" w:cs="Times New Roman"/>
      <w:sz w:val="24"/>
      <w:szCs w:val="24"/>
    </w:rPr>
  </w:style>
  <w:style w:type="character" w:customStyle="1" w:styleId="apple-converted-space">
    <w:name w:val="apple-converted-space"/>
    <w:basedOn w:val="DefaultParagraphFont"/>
    <w:rsid w:val="001B7DDA"/>
  </w:style>
  <w:style w:type="character" w:styleId="FollowedHyperlink">
    <w:name w:val="FollowedHyperlink"/>
    <w:basedOn w:val="DefaultParagraphFont"/>
    <w:uiPriority w:val="99"/>
    <w:semiHidden/>
    <w:unhideWhenUsed/>
    <w:rsid w:val="001B7DDA"/>
    <w:rPr>
      <w:color w:val="800080" w:themeColor="followedHyperlink"/>
      <w:u w:val="single"/>
    </w:rPr>
  </w:style>
  <w:style w:type="table" w:styleId="LightList-Accent3">
    <w:name w:val="Light List Accent 3"/>
    <w:basedOn w:val="TableNormal"/>
    <w:uiPriority w:val="61"/>
    <w:rsid w:val="00D86E1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Accent3">
    <w:name w:val="Light Shading Accent 3"/>
    <w:basedOn w:val="TableNormal"/>
    <w:uiPriority w:val="60"/>
    <w:rsid w:val="00D86E1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1-Accent3">
    <w:name w:val="Medium Shading 1 Accent 3"/>
    <w:basedOn w:val="TableNormal"/>
    <w:uiPriority w:val="63"/>
    <w:rsid w:val="00D86E1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D86E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3">
    <w:name w:val="Medium Grid 1 Accent 3"/>
    <w:basedOn w:val="TableNormal"/>
    <w:uiPriority w:val="67"/>
    <w:rsid w:val="00D86E1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3-Accent3">
    <w:name w:val="Medium Grid 3 Accent 3"/>
    <w:basedOn w:val="TableNormal"/>
    <w:uiPriority w:val="69"/>
    <w:rsid w:val="00D86E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2-Accent3">
    <w:name w:val="Medium Grid 2 Accent 3"/>
    <w:basedOn w:val="TableNormal"/>
    <w:uiPriority w:val="68"/>
    <w:rsid w:val="00D8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ColorfulShading-Accent3">
    <w:name w:val="Colorful Shading Accent 3"/>
    <w:basedOn w:val="TableNormal"/>
    <w:uiPriority w:val="71"/>
    <w:rsid w:val="00D86E1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List-Accent4">
    <w:name w:val="Colorful List Accent 4"/>
    <w:basedOn w:val="TableNormal"/>
    <w:uiPriority w:val="72"/>
    <w:rsid w:val="00D86E1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Grid-Accent3">
    <w:name w:val="Colorful Grid Accent 3"/>
    <w:basedOn w:val="TableNormal"/>
    <w:uiPriority w:val="73"/>
    <w:rsid w:val="00D86E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6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7DDA"/>
    <w:rPr>
      <w:color w:val="0000FF"/>
      <w:u w:val="single"/>
    </w:rPr>
  </w:style>
  <w:style w:type="paragraph" w:styleId="ListParagraph">
    <w:name w:val="List Paragraph"/>
    <w:basedOn w:val="Normal"/>
    <w:uiPriority w:val="34"/>
    <w:qFormat/>
    <w:rsid w:val="001B7DDA"/>
    <w:pPr>
      <w:spacing w:after="0" w:line="240" w:lineRule="auto"/>
      <w:ind w:left="720"/>
    </w:pPr>
    <w:rPr>
      <w:rFonts w:ascii="Times New Roman" w:hAnsi="Times New Roman" w:cs="Times New Roman"/>
      <w:sz w:val="24"/>
      <w:szCs w:val="24"/>
    </w:rPr>
  </w:style>
  <w:style w:type="character" w:customStyle="1" w:styleId="apple-converted-space">
    <w:name w:val="apple-converted-space"/>
    <w:basedOn w:val="DefaultParagraphFont"/>
    <w:rsid w:val="001B7DDA"/>
  </w:style>
  <w:style w:type="character" w:styleId="FollowedHyperlink">
    <w:name w:val="FollowedHyperlink"/>
    <w:basedOn w:val="DefaultParagraphFont"/>
    <w:uiPriority w:val="99"/>
    <w:semiHidden/>
    <w:unhideWhenUsed/>
    <w:rsid w:val="001B7DDA"/>
    <w:rPr>
      <w:color w:val="800080" w:themeColor="followedHyperlink"/>
      <w:u w:val="single"/>
    </w:rPr>
  </w:style>
  <w:style w:type="table" w:styleId="LightList-Accent3">
    <w:name w:val="Light List Accent 3"/>
    <w:basedOn w:val="TableNormal"/>
    <w:uiPriority w:val="61"/>
    <w:rsid w:val="00D86E1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Accent3">
    <w:name w:val="Light Shading Accent 3"/>
    <w:basedOn w:val="TableNormal"/>
    <w:uiPriority w:val="60"/>
    <w:rsid w:val="00D86E1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1-Accent3">
    <w:name w:val="Medium Shading 1 Accent 3"/>
    <w:basedOn w:val="TableNormal"/>
    <w:uiPriority w:val="63"/>
    <w:rsid w:val="00D86E1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D86E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3">
    <w:name w:val="Medium Grid 1 Accent 3"/>
    <w:basedOn w:val="TableNormal"/>
    <w:uiPriority w:val="67"/>
    <w:rsid w:val="00D86E1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3-Accent3">
    <w:name w:val="Medium Grid 3 Accent 3"/>
    <w:basedOn w:val="TableNormal"/>
    <w:uiPriority w:val="69"/>
    <w:rsid w:val="00D86E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2-Accent3">
    <w:name w:val="Medium Grid 2 Accent 3"/>
    <w:basedOn w:val="TableNormal"/>
    <w:uiPriority w:val="68"/>
    <w:rsid w:val="00D8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ColorfulShading-Accent3">
    <w:name w:val="Colorful Shading Accent 3"/>
    <w:basedOn w:val="TableNormal"/>
    <w:uiPriority w:val="71"/>
    <w:rsid w:val="00D86E1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List-Accent4">
    <w:name w:val="Colorful List Accent 4"/>
    <w:basedOn w:val="TableNormal"/>
    <w:uiPriority w:val="72"/>
    <w:rsid w:val="00D86E1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Grid-Accent3">
    <w:name w:val="Colorful Grid Accent 3"/>
    <w:basedOn w:val="TableNormal"/>
    <w:uiPriority w:val="73"/>
    <w:rsid w:val="00D86E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rrapinescamp.com/docs/MEDICAL_LIABILITY_RELEASE.pdf" TargetMode="External"/><Relationship Id="rId3" Type="http://schemas.openxmlformats.org/officeDocument/2006/relationships/styles" Target="styles.xml"/><Relationship Id="rId7" Type="http://schemas.openxmlformats.org/officeDocument/2006/relationships/hyperlink" Target="mailto:info@sierrapinescam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C7AC5-2A04-4D2D-A809-D05FFDCA3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SierraAdmin</dc:creator>
  <cp:lastModifiedBy>Sierra Admin</cp:lastModifiedBy>
  <cp:revision>3</cp:revision>
  <dcterms:created xsi:type="dcterms:W3CDTF">2017-01-17T01:48:00Z</dcterms:created>
  <dcterms:modified xsi:type="dcterms:W3CDTF">2017-01-17T01:49:00Z</dcterms:modified>
</cp:coreProperties>
</file>